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C1" w:rsidRPr="0040162B" w:rsidRDefault="00D020C1" w:rsidP="00D020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D020C1" w:rsidRPr="0040162B" w:rsidRDefault="00D020C1" w:rsidP="00D020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</w:p>
    <w:p w:rsidR="00D020C1" w:rsidRDefault="00D020C1" w:rsidP="00D020C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8</w:t>
      </w:r>
    </w:p>
    <w:p w:rsidR="00D020C1" w:rsidRPr="0040162B" w:rsidRDefault="00D020C1" w:rsidP="00D020C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1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566"/>
        <w:gridCol w:w="5074"/>
        <w:gridCol w:w="1276"/>
        <w:gridCol w:w="1276"/>
      </w:tblGrid>
      <w:tr w:rsidR="002B6CF9" w:rsidRPr="00340699" w:rsidTr="002B6CF9">
        <w:trPr>
          <w:trHeight w:val="30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6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74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Pr="00F40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6CF9" w:rsidRPr="00340699" w:rsidTr="002B6CF9">
        <w:trPr>
          <w:trHeight w:val="363"/>
        </w:trPr>
        <w:tc>
          <w:tcPr>
            <w:tcW w:w="9356" w:type="dxa"/>
            <w:gridSpan w:val="3"/>
            <w:shd w:val="clear" w:color="auto" w:fill="auto"/>
            <w:noWrap/>
          </w:tcPr>
          <w:p w:rsidR="002B6CF9" w:rsidRPr="00150BA7" w:rsidRDefault="002B6CF9" w:rsidP="003C1102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четверть. Раздел 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50BA7">
              <w:rPr>
                <w:rFonts w:ascii="Times New Roman" w:hAnsi="Times New Roman"/>
                <w:b/>
                <w:sz w:val="24"/>
              </w:rPr>
              <w:t>Технические характеристики компьютера и сетей</w:t>
            </w:r>
          </w:p>
        </w:tc>
        <w:tc>
          <w:tcPr>
            <w:tcW w:w="1276" w:type="dxa"/>
          </w:tcPr>
          <w:p w:rsidR="002B6CF9" w:rsidRPr="00340699" w:rsidRDefault="002B6CF9" w:rsidP="003C1102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CF9" w:rsidRPr="00340699" w:rsidRDefault="002B6CF9" w:rsidP="003C1102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F9" w:rsidRPr="00340699" w:rsidTr="002B6CF9">
        <w:trPr>
          <w:trHeight w:val="63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150BA7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Измерение информации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– применять алфавитный подход при определении количества информации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465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150BA7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-4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Процессор и его характеристики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8.1.1.1 – объяснять на элементарном уровне функции  процессора и его основные характеристики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278"/>
        </w:trPr>
        <w:tc>
          <w:tcPr>
            <w:tcW w:w="716" w:type="dxa"/>
            <w:shd w:val="clear" w:color="auto" w:fill="auto"/>
            <w:hideMark/>
          </w:tcPr>
          <w:p w:rsidR="002B6CF9" w:rsidRPr="00150BA7" w:rsidRDefault="002B6CF9" w:rsidP="00D02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– определять пропускную способность сети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</w:tr>
      <w:tr w:rsidR="002B6CF9" w:rsidRPr="00340699" w:rsidTr="002B6CF9">
        <w:trPr>
          <w:trHeight w:val="314"/>
        </w:trPr>
        <w:tc>
          <w:tcPr>
            <w:tcW w:w="9356" w:type="dxa"/>
            <w:gridSpan w:val="3"/>
            <w:shd w:val="clear" w:color="auto" w:fill="auto"/>
            <w:noWrap/>
          </w:tcPr>
          <w:p w:rsidR="002B6CF9" w:rsidRPr="00150BA7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50BA7">
              <w:rPr>
                <w:rFonts w:ascii="Times New Roman" w:hAnsi="Times New Roman"/>
                <w:b/>
                <w:sz w:val="24"/>
              </w:rPr>
              <w:t>Здоровье и безопасность</w:t>
            </w:r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F9" w:rsidRPr="00340699" w:rsidTr="002B6CF9">
        <w:trPr>
          <w:trHeight w:val="60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аспекты использования компьютера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8.4.1.1 – приводить примеры влияния различных электронных устройств на организм человека  и эффективно использовать методы защиты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</w:tr>
      <w:tr w:rsidR="002B6CF9" w:rsidRPr="00340699" w:rsidTr="002B6CF9">
        <w:trPr>
          <w:trHeight w:val="600"/>
        </w:trPr>
        <w:tc>
          <w:tcPr>
            <w:tcW w:w="716" w:type="dxa"/>
            <w:shd w:val="clear" w:color="auto" w:fill="auto"/>
            <w:noWrap/>
          </w:tcPr>
          <w:p w:rsidR="002B6CF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020C1">
              <w:rPr>
                <w:rFonts w:ascii="Times New Roman" w:hAnsi="Times New Roman"/>
                <w:sz w:val="24"/>
              </w:rPr>
              <w:t>Суммативное</w:t>
            </w:r>
            <w:proofErr w:type="spellEnd"/>
            <w:r w:rsidRPr="00D020C1">
              <w:rPr>
                <w:rFonts w:ascii="Times New Roman" w:hAnsi="Times New Roman"/>
                <w:sz w:val="24"/>
              </w:rPr>
              <w:t xml:space="preserve"> оценивание за четверть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</w:tr>
      <w:tr w:rsidR="002B6CF9" w:rsidRPr="00340699" w:rsidTr="002B6CF9">
        <w:trPr>
          <w:trHeight w:val="60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6" w:type="dxa"/>
            <w:shd w:val="clear" w:color="000000" w:fill="FFFFFF"/>
            <w:noWrap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в сети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8.4.2.1 – соблюдать правила обеспечения безопасности пользователя в сети (мошенничество и агрессия в интернете)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</w:tr>
      <w:tr w:rsidR="002B6CF9" w:rsidRPr="00340699" w:rsidTr="002B6CF9">
        <w:trPr>
          <w:trHeight w:val="357"/>
        </w:trPr>
        <w:tc>
          <w:tcPr>
            <w:tcW w:w="9356" w:type="dxa"/>
            <w:gridSpan w:val="3"/>
            <w:shd w:val="clear" w:color="auto" w:fill="auto"/>
            <w:hideMark/>
          </w:tcPr>
          <w:p w:rsidR="002B6CF9" w:rsidRPr="00150BA7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четверть. Раздел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</w:t>
            </w:r>
            <w:r w:rsidRPr="00150BA7">
              <w:rPr>
                <w:rFonts w:ascii="Times New Roman" w:hAnsi="Times New Roman"/>
                <w:b/>
                <w:sz w:val="24"/>
              </w:rPr>
              <w:t>Обработка информации в электронных таблицах</w:t>
            </w:r>
          </w:p>
        </w:tc>
        <w:tc>
          <w:tcPr>
            <w:tcW w:w="1276" w:type="dxa"/>
          </w:tcPr>
          <w:p w:rsidR="002B6CF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CF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F9" w:rsidRPr="00340699" w:rsidTr="002B6CF9">
        <w:trPr>
          <w:trHeight w:val="739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Статистические данные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8.2.2.2 – использовать абсолютную и относительную ссылки </w:t>
            </w:r>
          </w:p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8.2.2.1 – использовать различные форматы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данных для решения задач в электронных таблицах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90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150BA7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-12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Встроенные функции 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90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150BA7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Анализ данных на основе  имеющейся информации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1213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D02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Pr="00D020C1" w:rsidRDefault="002B6CF9" w:rsidP="00D020C1">
            <w:pPr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020C1">
              <w:rPr>
                <w:rFonts w:ascii="Times New Roman" w:hAnsi="Times New Roman"/>
                <w:sz w:val="24"/>
              </w:rPr>
              <w:t>Суммативное</w:t>
            </w:r>
            <w:proofErr w:type="spellEnd"/>
            <w:r w:rsidRPr="00D020C1">
              <w:rPr>
                <w:rFonts w:ascii="Times New Roman" w:hAnsi="Times New Roman"/>
                <w:sz w:val="24"/>
              </w:rPr>
              <w:t xml:space="preserve"> оценивание за четверть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1213"/>
        </w:trPr>
        <w:tc>
          <w:tcPr>
            <w:tcW w:w="716" w:type="dxa"/>
            <w:shd w:val="clear" w:color="auto" w:fill="auto"/>
            <w:noWrap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Решение прикладных задач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  <w:p w:rsidR="002B6CF9" w:rsidRDefault="002B6CF9" w:rsidP="003C11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8.2.2.1 – использовать различные типы и форматы данных для решения задач в электронных таблицах</w:t>
            </w:r>
          </w:p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8.2.2.4 – строить графики функций, заданных в таблице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300"/>
        </w:trPr>
        <w:tc>
          <w:tcPr>
            <w:tcW w:w="9356" w:type="dxa"/>
            <w:gridSpan w:val="3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четверть. 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150BA7">
              <w:rPr>
                <w:rFonts w:ascii="Times New Roman" w:hAnsi="Times New Roman"/>
                <w:b/>
                <w:sz w:val="24"/>
                <w:lang w:val="kk-KZ"/>
              </w:rPr>
              <w:t>Интегрированные среды разработки программ</w:t>
            </w:r>
          </w:p>
        </w:tc>
        <w:tc>
          <w:tcPr>
            <w:tcW w:w="1276" w:type="dxa"/>
          </w:tcPr>
          <w:p w:rsidR="002B6CF9" w:rsidRPr="00FC18FC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CF9" w:rsidRPr="00FC18FC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F9" w:rsidRPr="00340699" w:rsidTr="002B6CF9">
        <w:trPr>
          <w:trHeight w:val="357"/>
        </w:trPr>
        <w:tc>
          <w:tcPr>
            <w:tcW w:w="716" w:type="dxa"/>
            <w:shd w:val="clear" w:color="auto" w:fill="auto"/>
            <w:noWrap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6" w:type="dxa"/>
            <w:shd w:val="clear" w:color="auto" w:fill="auto"/>
            <w:noWrap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Классификация программного обеспечения</w:t>
            </w:r>
          </w:p>
        </w:tc>
        <w:tc>
          <w:tcPr>
            <w:tcW w:w="5074" w:type="dxa"/>
            <w:shd w:val="clear" w:color="000000" w:fill="FFFFFF"/>
          </w:tcPr>
          <w:p w:rsidR="002B6CF9" w:rsidRPr="000436D9" w:rsidRDefault="002B6CF9" w:rsidP="003C1102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ascii="Times New Roman" w:hAnsi="Times New Roman"/>
                <w:sz w:val="24"/>
              </w:rPr>
              <w:t>8.1.2.1 – различать системное, прикладное программное обеспечение и системы программирования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B6CF9" w:rsidRPr="00340699" w:rsidTr="002B6CF9">
        <w:trPr>
          <w:trHeight w:val="594"/>
        </w:trPr>
        <w:tc>
          <w:tcPr>
            <w:tcW w:w="716" w:type="dxa"/>
            <w:shd w:val="clear" w:color="auto" w:fill="auto"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Компоненты интегрированной среды разработки программ 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NESTableText"/>
              <w:rPr>
                <w:lang w:val="kk-KZ"/>
              </w:rPr>
            </w:pPr>
            <w:r w:rsidRPr="00D020C1">
              <w:t xml:space="preserve"> 8.3.3.2 – знать и использовать компоненты интегрированной среды разработки программ (</w:t>
            </w:r>
            <w:proofErr w:type="gramStart"/>
            <w:r w:rsidRPr="00D020C1">
              <w:t>С</w:t>
            </w:r>
            <w:proofErr w:type="gramEnd"/>
            <w:r w:rsidRPr="00D020C1">
              <w:t xml:space="preserve">/С++, </w:t>
            </w:r>
            <w:r w:rsidRPr="00D020C1">
              <w:rPr>
                <w:lang w:val="en-US"/>
              </w:rPr>
              <w:t>Python</w:t>
            </w:r>
            <w:r w:rsidRPr="00D020C1">
              <w:t xml:space="preserve">, </w:t>
            </w:r>
            <w:proofErr w:type="spellStart"/>
            <w:r w:rsidRPr="00D020C1">
              <w:t>Delphi</w:t>
            </w:r>
            <w:proofErr w:type="spellEnd"/>
            <w:r w:rsidRPr="00D020C1">
              <w:t xml:space="preserve">, </w:t>
            </w:r>
            <w:proofErr w:type="spellStart"/>
            <w:r w:rsidRPr="00D020C1">
              <w:t>Lazarus</w:t>
            </w:r>
            <w:proofErr w:type="spellEnd"/>
            <w:r w:rsidRPr="00D020C1"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NESTableText"/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NESTableText"/>
            </w:pPr>
          </w:p>
        </w:tc>
      </w:tr>
      <w:tr w:rsidR="002B6CF9" w:rsidRPr="00340699" w:rsidTr="002B6CF9">
        <w:trPr>
          <w:trHeight w:val="367"/>
        </w:trPr>
        <w:tc>
          <w:tcPr>
            <w:tcW w:w="716" w:type="dxa"/>
            <w:shd w:val="clear" w:color="auto" w:fill="auto"/>
            <w:noWrap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Оператор выбора </w:t>
            </w:r>
          </w:p>
        </w:tc>
        <w:tc>
          <w:tcPr>
            <w:tcW w:w="5074" w:type="dxa"/>
            <w:shd w:val="clear" w:color="000000" w:fill="FFFFFF"/>
          </w:tcPr>
          <w:p w:rsidR="002B6CF9" w:rsidRPr="000436D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(</w:t>
            </w:r>
            <w:proofErr w:type="gram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629"/>
        </w:trPr>
        <w:tc>
          <w:tcPr>
            <w:tcW w:w="716" w:type="dxa"/>
            <w:shd w:val="clear" w:color="auto" w:fill="auto"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Цикл с параметром</w:t>
            </w:r>
          </w:p>
        </w:tc>
        <w:tc>
          <w:tcPr>
            <w:tcW w:w="5074" w:type="dxa"/>
            <w:shd w:val="clear" w:color="000000" w:fill="FFFFFF"/>
          </w:tcPr>
          <w:p w:rsidR="002B6CF9" w:rsidRPr="00076FE3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(</w:t>
            </w:r>
            <w:proofErr w:type="gram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642"/>
        </w:trPr>
        <w:tc>
          <w:tcPr>
            <w:tcW w:w="716" w:type="dxa"/>
            <w:shd w:val="clear" w:color="auto" w:fill="auto"/>
            <w:noWrap/>
          </w:tcPr>
          <w:p w:rsidR="002B6CF9" w:rsidRPr="00526B7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-22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Цикл с постусловием</w:t>
            </w:r>
          </w:p>
        </w:tc>
        <w:tc>
          <w:tcPr>
            <w:tcW w:w="5074" w:type="dxa"/>
            <w:shd w:val="clear" w:color="000000" w:fill="FFFFFF"/>
          </w:tcPr>
          <w:p w:rsidR="002B6CF9" w:rsidRPr="00076FE3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(</w:t>
            </w:r>
            <w:proofErr w:type="gram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619"/>
        </w:trPr>
        <w:tc>
          <w:tcPr>
            <w:tcW w:w="716" w:type="dxa"/>
            <w:shd w:val="clear" w:color="auto" w:fill="auto"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кл с пр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>едусловием</w:t>
            </w:r>
          </w:p>
        </w:tc>
        <w:tc>
          <w:tcPr>
            <w:tcW w:w="5074" w:type="dxa"/>
            <w:shd w:val="clear" w:color="000000" w:fill="FFFFFF"/>
          </w:tcPr>
          <w:p w:rsidR="002B6CF9" w:rsidRPr="00076FE3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(</w:t>
            </w:r>
            <w:proofErr w:type="gram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8E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619"/>
        </w:trPr>
        <w:tc>
          <w:tcPr>
            <w:tcW w:w="716" w:type="dxa"/>
            <w:shd w:val="clear" w:color="auto" w:fill="auto"/>
          </w:tcPr>
          <w:p w:rsidR="002B6CF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020C1">
              <w:rPr>
                <w:rFonts w:ascii="Times New Roman" w:hAnsi="Times New Roman"/>
                <w:sz w:val="24"/>
              </w:rPr>
              <w:t>Суммативное</w:t>
            </w:r>
            <w:proofErr w:type="spellEnd"/>
            <w:r w:rsidRPr="00D020C1">
              <w:rPr>
                <w:rFonts w:ascii="Times New Roman" w:hAnsi="Times New Roman"/>
                <w:sz w:val="24"/>
              </w:rPr>
              <w:t xml:space="preserve"> оценивание за четверть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273"/>
        </w:trPr>
        <w:tc>
          <w:tcPr>
            <w:tcW w:w="716" w:type="dxa"/>
            <w:shd w:val="clear" w:color="auto" w:fill="auto"/>
          </w:tcPr>
          <w:p w:rsidR="002B6CF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6" w:type="dxa"/>
            <w:shd w:val="clear" w:color="auto" w:fill="auto"/>
          </w:tcPr>
          <w:p w:rsidR="002B6CF9" w:rsidRDefault="002B6CF9" w:rsidP="003C110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Трассировка алгоритма </w:t>
            </w:r>
          </w:p>
        </w:tc>
        <w:tc>
          <w:tcPr>
            <w:tcW w:w="5074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8.3.2.1 –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трассировку алгоритма</w:t>
            </w: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Default="002B6CF9" w:rsidP="003C1102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300"/>
        </w:trPr>
        <w:tc>
          <w:tcPr>
            <w:tcW w:w="9356" w:type="dxa"/>
            <w:gridSpan w:val="3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Start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  <w:proofErr w:type="spellEnd"/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387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объектов и событий</w:t>
            </w:r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CF9" w:rsidRPr="00340699" w:rsidRDefault="002B6CF9" w:rsidP="003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F9" w:rsidRPr="00340699" w:rsidTr="002B6CF9">
        <w:trPr>
          <w:trHeight w:val="412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526B7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-28</w:t>
            </w:r>
          </w:p>
        </w:tc>
        <w:tc>
          <w:tcPr>
            <w:tcW w:w="3566" w:type="dxa"/>
            <w:shd w:val="clear" w:color="auto" w:fill="auto"/>
          </w:tcPr>
          <w:p w:rsidR="002B6CF9" w:rsidRPr="00D020C1" w:rsidRDefault="002B6CF9" w:rsidP="00D020C1">
            <w:pPr>
              <w:pStyle w:val="NESTableText"/>
            </w:pPr>
            <w:r w:rsidRPr="00D020C1">
              <w:t>Постановка проблемы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673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566" w:type="dxa"/>
            <w:shd w:val="clear" w:color="auto" w:fill="auto"/>
          </w:tcPr>
          <w:p w:rsidR="002B6CF9" w:rsidRPr="00D020C1" w:rsidRDefault="002B6CF9" w:rsidP="00D020C1">
            <w:pPr>
              <w:pStyle w:val="NESTableText"/>
            </w:pPr>
            <w:r w:rsidRPr="00D020C1">
              <w:t xml:space="preserve">Разработка алгоритма 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  <w:p w:rsidR="002B6CF9" w:rsidRPr="00D020C1" w:rsidRDefault="002B6CF9" w:rsidP="00D020C1">
            <w:pPr>
              <w:pStyle w:val="NESTableText"/>
            </w:pPr>
            <w:r w:rsidRPr="00D020C1">
              <w:t xml:space="preserve">8.3.2.1 – осуществлять трассировку алгоритма </w:t>
            </w: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1142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66" w:type="dxa"/>
            <w:shd w:val="clear" w:color="auto" w:fill="auto"/>
          </w:tcPr>
          <w:p w:rsidR="002B6CF9" w:rsidRPr="00D020C1" w:rsidRDefault="002B6CF9" w:rsidP="00D020C1">
            <w:pPr>
              <w:pStyle w:val="NESTableText"/>
            </w:pPr>
            <w:r w:rsidRPr="00D020C1">
              <w:t>Программирование алгоритма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 (</w:t>
            </w:r>
            <w:proofErr w:type="gram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8.3.3.2 – знать и использовать компоненты интегрированной среды разработки программ (</w:t>
            </w:r>
            <w:proofErr w:type="gram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B6CF9" w:rsidRPr="00D020C1" w:rsidRDefault="002B6CF9" w:rsidP="00D020C1">
            <w:pPr>
              <w:pStyle w:val="NESTableText"/>
            </w:pPr>
            <w:r w:rsidRPr="00D020C1">
              <w:t>8.3.3.1  – использовать операторы выбора и  циклов в интегрированной среде разработки программ (</w:t>
            </w:r>
            <w:proofErr w:type="gramStart"/>
            <w:r w:rsidRPr="00D020C1">
              <w:t>С</w:t>
            </w:r>
            <w:proofErr w:type="gramEnd"/>
            <w:r w:rsidRPr="00D020C1">
              <w:t xml:space="preserve">/С++, </w:t>
            </w:r>
            <w:proofErr w:type="spellStart"/>
            <w:r w:rsidRPr="00D020C1">
              <w:t>Python</w:t>
            </w:r>
            <w:proofErr w:type="spellEnd"/>
            <w:r w:rsidRPr="00D020C1">
              <w:t xml:space="preserve">, </w:t>
            </w:r>
            <w:proofErr w:type="spellStart"/>
            <w:r w:rsidRPr="00D020C1">
              <w:t>Delphi</w:t>
            </w:r>
            <w:proofErr w:type="spellEnd"/>
            <w:r w:rsidRPr="00D020C1">
              <w:t xml:space="preserve">, </w:t>
            </w:r>
            <w:proofErr w:type="spellStart"/>
            <w:r w:rsidRPr="00D020C1">
              <w:t>Lazarus</w:t>
            </w:r>
            <w:proofErr w:type="spellEnd"/>
            <w:r w:rsidRPr="00D020C1">
              <w:t>)</w:t>
            </w: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1142"/>
        </w:trPr>
        <w:tc>
          <w:tcPr>
            <w:tcW w:w="716" w:type="dxa"/>
            <w:shd w:val="clear" w:color="auto" w:fill="auto"/>
            <w:noWrap/>
          </w:tcPr>
          <w:p w:rsidR="002B6CF9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66" w:type="dxa"/>
            <w:shd w:val="clear" w:color="auto" w:fill="auto"/>
          </w:tcPr>
          <w:p w:rsidR="002B6CF9" w:rsidRPr="00D020C1" w:rsidRDefault="002B6CF9" w:rsidP="00D020C1">
            <w:pPr>
              <w:pStyle w:val="NESTableText"/>
            </w:pPr>
            <w:proofErr w:type="spellStart"/>
            <w:r w:rsidRPr="00D020C1">
              <w:t>Суммативное</w:t>
            </w:r>
            <w:proofErr w:type="spellEnd"/>
            <w:r w:rsidRPr="00D020C1">
              <w:t xml:space="preserve"> оценивание за четверть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CF9" w:rsidRPr="00340699" w:rsidTr="002B6CF9">
        <w:trPr>
          <w:trHeight w:val="550"/>
        </w:trPr>
        <w:tc>
          <w:tcPr>
            <w:tcW w:w="716" w:type="dxa"/>
            <w:shd w:val="clear" w:color="auto" w:fill="auto"/>
            <w:noWrap/>
            <w:hideMark/>
          </w:tcPr>
          <w:p w:rsidR="002B6CF9" w:rsidRPr="00F40FBA" w:rsidRDefault="002B6CF9" w:rsidP="003C1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66" w:type="dxa"/>
            <w:shd w:val="clear" w:color="auto" w:fill="auto"/>
          </w:tcPr>
          <w:p w:rsidR="002B6CF9" w:rsidRPr="00D020C1" w:rsidRDefault="002B6CF9" w:rsidP="00D020C1">
            <w:pPr>
              <w:pStyle w:val="NESTableText"/>
            </w:pPr>
            <w:r w:rsidRPr="00D020C1">
              <w:t>Тестирование программы</w:t>
            </w:r>
          </w:p>
        </w:tc>
        <w:tc>
          <w:tcPr>
            <w:tcW w:w="5074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 (</w:t>
            </w:r>
            <w:proofErr w:type="gram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8.3.2.1 – осуществлять трассировку алгоритма</w:t>
            </w: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B6CF9" w:rsidRPr="00D020C1" w:rsidRDefault="002B6CF9" w:rsidP="00D020C1">
            <w:pPr>
              <w:pStyle w:val="Tabletext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20C1" w:rsidRDefault="00D020C1" w:rsidP="00D020C1"/>
    <w:p w:rsidR="00D020C1" w:rsidRDefault="00D020C1" w:rsidP="00D020C1"/>
    <w:p w:rsidR="00DD10A2" w:rsidRDefault="00DD10A2"/>
    <w:sectPr w:rsidR="00DD10A2" w:rsidSect="002B6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0C1"/>
    <w:rsid w:val="002B6CF9"/>
    <w:rsid w:val="006C18B3"/>
    <w:rsid w:val="00D020C1"/>
    <w:rsid w:val="00DD0DC7"/>
    <w:rsid w:val="00DD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D020C1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D020C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D020C1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D020C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Вьюшкова Е.А.</dc:creator>
  <cp:lastModifiedBy>Сулпак</cp:lastModifiedBy>
  <cp:revision>3</cp:revision>
  <dcterms:created xsi:type="dcterms:W3CDTF">2018-09-19T11:35:00Z</dcterms:created>
  <dcterms:modified xsi:type="dcterms:W3CDTF">2018-09-23T17:44:00Z</dcterms:modified>
</cp:coreProperties>
</file>