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58" w:rsidRPr="00516B58" w:rsidRDefault="00516B58" w:rsidP="00516B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16B58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</w:p>
    <w:p w:rsidR="00516B58" w:rsidRDefault="00516B58" w:rsidP="00516B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16B58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16B58">
        <w:rPr>
          <w:rFonts w:ascii="Times New Roman" w:hAnsi="Times New Roman" w:cs="Times New Roman"/>
          <w:sz w:val="28"/>
          <w:szCs w:val="28"/>
        </w:rPr>
        <w:t xml:space="preserve"> директоры </w:t>
      </w:r>
    </w:p>
    <w:p w:rsidR="00516B58" w:rsidRDefault="00516B58" w:rsidP="00516B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_________Г.Хусаинова</w:t>
      </w:r>
      <w:proofErr w:type="spellEnd"/>
    </w:p>
    <w:p w:rsidR="00516B58" w:rsidRPr="00516B58" w:rsidRDefault="00516B58" w:rsidP="00516B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6B58" w:rsidRPr="00E9064D" w:rsidRDefault="00516B58" w:rsidP="00516B5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64D">
        <w:rPr>
          <w:rFonts w:ascii="Times New Roman" w:hAnsi="Times New Roman" w:cs="Times New Roman"/>
          <w:b/>
          <w:sz w:val="40"/>
          <w:szCs w:val="40"/>
        </w:rPr>
        <w:t xml:space="preserve">Онкүндік </w:t>
      </w:r>
      <w:proofErr w:type="spellStart"/>
      <w:r w:rsidRPr="00E9064D">
        <w:rPr>
          <w:rFonts w:ascii="Times New Roman" w:hAnsi="Times New Roman" w:cs="Times New Roman"/>
          <w:b/>
          <w:sz w:val="40"/>
          <w:szCs w:val="40"/>
        </w:rPr>
        <w:t>жоспары</w:t>
      </w:r>
      <w:proofErr w:type="spellEnd"/>
      <w:r w:rsidRPr="00E9064D">
        <w:rPr>
          <w:rFonts w:ascii="Times New Roman" w:hAnsi="Times New Roman" w:cs="Times New Roman"/>
          <w:b/>
          <w:sz w:val="40"/>
          <w:szCs w:val="40"/>
        </w:rPr>
        <w:t xml:space="preserve"> ашық </w:t>
      </w:r>
      <w:proofErr w:type="spellStart"/>
      <w:r w:rsidRPr="00E9064D">
        <w:rPr>
          <w:rFonts w:ascii="Times New Roman" w:hAnsi="Times New Roman" w:cs="Times New Roman"/>
          <w:b/>
          <w:sz w:val="40"/>
          <w:szCs w:val="40"/>
        </w:rPr>
        <w:t>есік</w:t>
      </w:r>
      <w:proofErr w:type="spellEnd"/>
    </w:p>
    <w:p w:rsidR="00105641" w:rsidRPr="00E9064D" w:rsidRDefault="00516B58" w:rsidP="00516B5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E9064D">
        <w:rPr>
          <w:rFonts w:ascii="Times New Roman" w:hAnsi="Times New Roman" w:cs="Times New Roman"/>
          <w:b/>
          <w:sz w:val="40"/>
          <w:szCs w:val="40"/>
        </w:rPr>
        <w:t>План декады открытых дверей</w:t>
      </w:r>
    </w:p>
    <w:p w:rsidR="00516B58" w:rsidRPr="00516B58" w:rsidRDefault="00516B58" w:rsidP="00516B58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16B58" w:rsidRPr="00E9064D" w:rsidTr="00516B58">
        <w:tc>
          <w:tcPr>
            <w:tcW w:w="2392" w:type="dxa"/>
          </w:tcPr>
          <w:p w:rsidR="00516B58" w:rsidRPr="00E9064D" w:rsidRDefault="00516B58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9064D">
              <w:rPr>
                <w:rFonts w:ascii="Times New Roman" w:hAnsi="Times New Roman" w:cs="Times New Roman"/>
                <w:sz w:val="32"/>
                <w:szCs w:val="32"/>
              </w:rPr>
              <w:t>сынып</w:t>
            </w:r>
            <w:proofErr w:type="spellEnd"/>
          </w:p>
          <w:p w:rsidR="00516B58" w:rsidRPr="00E9064D" w:rsidRDefault="00516B58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393" w:type="dxa"/>
          </w:tcPr>
          <w:p w:rsidR="00516B58" w:rsidRPr="00E9064D" w:rsidRDefault="00516B58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күні</w:t>
            </w:r>
          </w:p>
          <w:p w:rsidR="00516B58" w:rsidRPr="00E9064D" w:rsidRDefault="00516B58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393" w:type="dxa"/>
          </w:tcPr>
          <w:p w:rsidR="00516B58" w:rsidRPr="00E9064D" w:rsidRDefault="00516B58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сыныптан тыс іс-шара внеклассное мероприятие</w:t>
            </w:r>
          </w:p>
        </w:tc>
        <w:tc>
          <w:tcPr>
            <w:tcW w:w="2393" w:type="dxa"/>
          </w:tcPr>
          <w:p w:rsidR="00516B58" w:rsidRPr="00E9064D" w:rsidRDefault="00516B58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ашық сабақтар открытые уроки</w:t>
            </w:r>
          </w:p>
        </w:tc>
      </w:tr>
      <w:tr w:rsidR="00E9064D" w:rsidRPr="00E9064D" w:rsidTr="00516B58">
        <w:tc>
          <w:tcPr>
            <w:tcW w:w="2392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 «Ә»,»А»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15.04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Ата-аналар жиналысы Родительское собрание</w:t>
            </w:r>
          </w:p>
        </w:tc>
        <w:tc>
          <w:tcPr>
            <w:tcW w:w="2393" w:type="dxa"/>
            <w:vMerge w:val="restart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Кесте бойынша По расписанию</w:t>
            </w:r>
          </w:p>
        </w:tc>
      </w:tr>
      <w:tr w:rsidR="00E9064D" w:rsidRPr="00E9064D" w:rsidTr="00516B58">
        <w:tc>
          <w:tcPr>
            <w:tcW w:w="2392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 «Ә»,»А»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16.04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сағаты Классный час</w:t>
            </w:r>
          </w:p>
        </w:tc>
        <w:tc>
          <w:tcPr>
            <w:tcW w:w="2393" w:type="dxa"/>
            <w:vMerge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064D" w:rsidRPr="00E9064D" w:rsidTr="00516B58">
        <w:tc>
          <w:tcPr>
            <w:tcW w:w="2392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 «Ә»,»А»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17.04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сағаты Классный час</w:t>
            </w:r>
          </w:p>
        </w:tc>
        <w:tc>
          <w:tcPr>
            <w:tcW w:w="2393" w:type="dxa"/>
            <w:vMerge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064D" w:rsidRPr="00E9064D" w:rsidTr="00516B58">
        <w:tc>
          <w:tcPr>
            <w:tcW w:w="2392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 «Ә»,»А»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18.04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сағаты Классный час</w:t>
            </w:r>
          </w:p>
        </w:tc>
        <w:tc>
          <w:tcPr>
            <w:tcW w:w="2393" w:type="dxa"/>
            <w:vMerge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064D" w:rsidRPr="00E9064D" w:rsidTr="00516B58">
        <w:tc>
          <w:tcPr>
            <w:tcW w:w="2392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 «Ә»,»А»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19.04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сағаты Классный час</w:t>
            </w:r>
          </w:p>
        </w:tc>
        <w:tc>
          <w:tcPr>
            <w:tcW w:w="2393" w:type="dxa"/>
            <w:vMerge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064D" w:rsidRPr="00E9064D" w:rsidTr="00516B58">
        <w:tc>
          <w:tcPr>
            <w:tcW w:w="2392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 «Ә»,»А»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22.04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Ата-аналар жиналысы Родительское собрание</w:t>
            </w:r>
          </w:p>
        </w:tc>
        <w:tc>
          <w:tcPr>
            <w:tcW w:w="2393" w:type="dxa"/>
            <w:vMerge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064D" w:rsidRPr="00E9064D" w:rsidTr="00516B58">
        <w:tc>
          <w:tcPr>
            <w:tcW w:w="2392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«Ә»,»А»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23.04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сағаты Классный час</w:t>
            </w:r>
          </w:p>
        </w:tc>
        <w:tc>
          <w:tcPr>
            <w:tcW w:w="2393" w:type="dxa"/>
            <w:vMerge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064D" w:rsidRPr="00E9064D" w:rsidTr="00516B58">
        <w:tc>
          <w:tcPr>
            <w:tcW w:w="2392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«Ә»,»А»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24.04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сағаты Классный час</w:t>
            </w:r>
          </w:p>
        </w:tc>
        <w:tc>
          <w:tcPr>
            <w:tcW w:w="2393" w:type="dxa"/>
            <w:vMerge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064D" w:rsidRPr="00E9064D" w:rsidTr="00516B58">
        <w:tc>
          <w:tcPr>
            <w:tcW w:w="2392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«Ә»,»А»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25.04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сағаты Классный час</w:t>
            </w:r>
          </w:p>
        </w:tc>
        <w:tc>
          <w:tcPr>
            <w:tcW w:w="2393" w:type="dxa"/>
            <w:vMerge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064D" w:rsidRPr="00E9064D" w:rsidTr="00516B58">
        <w:tc>
          <w:tcPr>
            <w:tcW w:w="2392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 «Ә»,»А»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26.04</w:t>
            </w:r>
          </w:p>
        </w:tc>
        <w:tc>
          <w:tcPr>
            <w:tcW w:w="2393" w:type="dxa"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4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Ата-аналар жиналысы Родительское собрание</w:t>
            </w:r>
          </w:p>
        </w:tc>
        <w:tc>
          <w:tcPr>
            <w:tcW w:w="2393" w:type="dxa"/>
            <w:vMerge/>
          </w:tcPr>
          <w:p w:rsidR="00E9064D" w:rsidRPr="00E9064D" w:rsidRDefault="00E9064D" w:rsidP="00516B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16B58" w:rsidRPr="00516B58" w:rsidRDefault="00516B58" w:rsidP="00516B5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sectPr w:rsidR="00516B58" w:rsidRPr="00516B58" w:rsidSect="0010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B58"/>
    <w:rsid w:val="00105641"/>
    <w:rsid w:val="00516B58"/>
    <w:rsid w:val="00E9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B58"/>
    <w:pPr>
      <w:spacing w:after="0" w:line="240" w:lineRule="auto"/>
    </w:pPr>
  </w:style>
  <w:style w:type="table" w:styleId="a4">
    <w:name w:val="Table Grid"/>
    <w:basedOn w:val="a1"/>
    <w:uiPriority w:val="59"/>
    <w:rsid w:val="00516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2019-04-04T09:05:00Z</cp:lastPrinted>
  <dcterms:created xsi:type="dcterms:W3CDTF">2019-04-04T08:50:00Z</dcterms:created>
  <dcterms:modified xsi:type="dcterms:W3CDTF">2019-04-04T09:05:00Z</dcterms:modified>
</cp:coreProperties>
</file>