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BC6D" w14:textId="77777777" w:rsidR="00C27E43" w:rsidRPr="00BD269E" w:rsidRDefault="00BE092C" w:rsidP="00C27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 справка</w:t>
      </w:r>
    </w:p>
    <w:p w14:paraId="28F494C4" w14:textId="0E381200" w:rsidR="00C27E43" w:rsidRDefault="00C27E43" w:rsidP="00C27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</w:t>
      </w:r>
      <w:r w:rsidRPr="00BD26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анализа работы </w:t>
      </w:r>
      <w:r w:rsidR="00A2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</w:t>
      </w: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F1064C"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A2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средняя школа села </w:t>
      </w:r>
      <w:proofErr w:type="spellStart"/>
      <w:r w:rsidR="00A2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Жалтырколь</w:t>
      </w:r>
      <w:proofErr w:type="spellEnd"/>
      <w:r w:rsidR="00F1064C"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за III четверть 20</w:t>
      </w:r>
      <w:r w:rsidR="00A2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F1064C"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A24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 года</w:t>
      </w:r>
      <w:proofErr w:type="gramEnd"/>
    </w:p>
    <w:p w14:paraId="49FBDDA6" w14:textId="77777777" w:rsidR="00091046" w:rsidRPr="00BD269E" w:rsidRDefault="00091046" w:rsidP="00C27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2F6DB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D2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Выявить уровень учебно-воспитательного процесса в ОУ за третью четверть.</w:t>
      </w:r>
    </w:p>
    <w:p w14:paraId="7B750952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3F37FDB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состояния учебно-воспитательного процесса в ОУ за третью четверть;</w:t>
      </w:r>
    </w:p>
    <w:p w14:paraId="3F7CD225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выполнения  учебной программы и её практической части по предметам учебного плана;</w:t>
      </w:r>
    </w:p>
    <w:p w14:paraId="3296AA43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объективность выставления четвертных  отметок;</w:t>
      </w:r>
    </w:p>
    <w:p w14:paraId="590E977E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посещаемости обучающимися занятий за третью четверть.</w:t>
      </w:r>
    </w:p>
    <w:p w14:paraId="1FD69DBC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проверки: 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ВШК</w:t>
      </w: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76DEA6D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административная</w:t>
      </w:r>
    </w:p>
    <w:p w14:paraId="1EC702C2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сбора:</w:t>
      </w:r>
    </w:p>
    <w:p w14:paraId="53C197EE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отчеты по ОУ за третью четверть;</w:t>
      </w:r>
    </w:p>
    <w:p w14:paraId="44EE5BEE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отчеты классных руководителей, учителей-предметников за третью четверть;</w:t>
      </w:r>
    </w:p>
    <w:p w14:paraId="07498478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учителей-предметников, классных руководителей с классными журналами.</w:t>
      </w:r>
    </w:p>
    <w:p w14:paraId="2A6B9C41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Объёмы контроля:</w:t>
      </w:r>
    </w:p>
    <w:p w14:paraId="7D5626FA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– предметников</w:t>
      </w:r>
      <w:r w:rsidR="00F1064C" w:rsidRPr="00BD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6D223BF4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классных руководителей;</w:t>
      </w:r>
    </w:p>
    <w:p w14:paraId="5562F8A6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успеваемость обучающихся за третью четверть;</w:t>
      </w:r>
    </w:p>
    <w:p w14:paraId="50E9DFA1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посещаемость обучающихся за третью четверть.</w:t>
      </w:r>
    </w:p>
    <w:p w14:paraId="37350FD6" w14:textId="77777777" w:rsidR="00C27E43" w:rsidRPr="00BD269E" w:rsidRDefault="00C27E43" w:rsidP="00C27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14:paraId="09AD513F" w14:textId="77777777" w:rsidR="00C27E43" w:rsidRPr="00BD269E" w:rsidRDefault="00091046" w:rsidP="00154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912A2D2" w14:textId="306EC7F1" w:rsidR="005E5751" w:rsidRPr="00BD269E" w:rsidRDefault="00CE4285" w:rsidP="005E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третьей четверти 20</w:t>
      </w:r>
      <w:r w:rsidR="00A24A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269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24A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5751" w:rsidRPr="00BD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коллективом школы запланировано и проведено множество </w:t>
      </w:r>
      <w:proofErr w:type="gramStart"/>
      <w:r w:rsidR="005E5751" w:rsidRPr="00BD2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="005E5751" w:rsidRPr="00BD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способствующих повышению качества обучения учащихся и повышения педагогического мастерства учителей.</w:t>
      </w:r>
    </w:p>
    <w:p w14:paraId="1E33B86C" w14:textId="5BBF7123" w:rsidR="005E5751" w:rsidRPr="00BD269E" w:rsidRDefault="00091046" w:rsidP="00A24A3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751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всеобуча представлена в цифрах: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0"/>
        <w:gridCol w:w="2126"/>
        <w:gridCol w:w="2831"/>
        <w:gridCol w:w="2262"/>
      </w:tblGrid>
      <w:tr w:rsidR="005E5751" w:rsidRPr="00BD269E" w14:paraId="48190FFD" w14:textId="77777777" w:rsidTr="005E5751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6B9A9" w14:textId="77777777" w:rsidR="005E5751" w:rsidRPr="00BD269E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D6B99" w14:textId="77777777" w:rsidR="005E5751" w:rsidRPr="00BD269E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обучающихся на начало четверти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5B94E" w14:textId="77777777" w:rsidR="005E5751" w:rsidRPr="00BD269E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обучающихся на конец четверти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2AE65" w14:textId="77777777" w:rsidR="005E5751" w:rsidRPr="00BD269E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Сохранность %</w:t>
            </w:r>
          </w:p>
        </w:tc>
      </w:tr>
      <w:tr w:rsidR="005E5751" w:rsidRPr="00BD269E" w14:paraId="1E15210B" w14:textId="77777777" w:rsidTr="005E5751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738B4" w14:textId="77777777" w:rsidR="005E5751" w:rsidRPr="00BD269E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6F20F" w14:textId="6D0B6B3D" w:rsidR="005E5751" w:rsidRPr="00532DD7" w:rsidRDefault="00532D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196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10AC9" w14:textId="6451C05A" w:rsidR="005E5751" w:rsidRPr="00532DD7" w:rsidRDefault="00532D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772A0" w14:textId="77777777" w:rsidR="005E5751" w:rsidRPr="00BD269E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E4285"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E5751" w:rsidRPr="00BD269E" w14:paraId="7B3E9486" w14:textId="77777777" w:rsidTr="005E5751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17053" w14:textId="77777777" w:rsidR="005E5751" w:rsidRPr="00BD269E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EE502" w14:textId="7552CD0B" w:rsidR="005E5751" w:rsidRPr="00532DD7" w:rsidRDefault="00532D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198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47B28" w14:textId="378B93BF" w:rsidR="005E5751" w:rsidRPr="00532DD7" w:rsidRDefault="00532D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58A12" w14:textId="77777777" w:rsidR="005E5751" w:rsidRPr="00BD269E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E5751" w:rsidRPr="00BD269E" w14:paraId="16DCC64A" w14:textId="77777777" w:rsidTr="005E5751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4DD87" w14:textId="77777777" w:rsidR="005E5751" w:rsidRPr="00BD269E" w:rsidRDefault="005E57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35FD5" w14:textId="4BD8752C" w:rsidR="005E5751" w:rsidRPr="00532DD7" w:rsidRDefault="00532DD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196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0356A" w14:textId="7D782C2B" w:rsidR="005E5751" w:rsidRPr="00532DD7" w:rsidRDefault="00532DD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DDE7B" w14:textId="77777777" w:rsidR="005E5751" w:rsidRPr="00BD269E" w:rsidRDefault="005E575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6E4A2076" w14:textId="77777777" w:rsidR="005E5751" w:rsidRPr="00BD269E" w:rsidRDefault="005E5751" w:rsidP="005E5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Развитие школы в современных условиях предполагает комплексное совершенствование всех сторон её жизнедеятельности.</w:t>
      </w:r>
    </w:p>
    <w:p w14:paraId="2CCC3C90" w14:textId="77777777" w:rsidR="005E5751" w:rsidRPr="00BD269E" w:rsidRDefault="005E5751" w:rsidP="005E57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Главную роль при этом призвано играть качественное и эффективное преподавание различных дисциплин, вовлечение обучающихся как в урочную, так и в активную внеурочную деятельность. По окончании школы каждый школьник должен являться конкурентоспособной личностью, готовой отвечать не только за себя, но и за других, способный принять самостоятельное решение, и видеть путь реализации этого решения в жизнь. Подготовка личности зависит от огромного количества фактов.</w:t>
      </w:r>
    </w:p>
    <w:p w14:paraId="4B1CC103" w14:textId="7FEB15A2" w:rsidR="005E5751" w:rsidRPr="00532DD7" w:rsidRDefault="005E5751" w:rsidP="005E57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DD7">
        <w:rPr>
          <w:rFonts w:ascii="Times New Roman" w:hAnsi="Times New Roman" w:cs="Times New Roman"/>
          <w:b/>
          <w:bCs/>
          <w:sz w:val="28"/>
          <w:szCs w:val="28"/>
        </w:rPr>
        <w:t xml:space="preserve">Итоги учебной работы за </w:t>
      </w:r>
      <w:proofErr w:type="gramStart"/>
      <w:r w:rsidRPr="00532DD7">
        <w:rPr>
          <w:rFonts w:ascii="Times New Roman" w:hAnsi="Times New Roman" w:cs="Times New Roman"/>
          <w:b/>
          <w:bCs/>
          <w:sz w:val="28"/>
          <w:szCs w:val="28"/>
        </w:rPr>
        <w:t>третью  четверть</w:t>
      </w:r>
      <w:proofErr w:type="gramEnd"/>
      <w:r w:rsidRPr="00532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285" w:rsidRPr="00532DD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32DD7" w:rsidRPr="00532DD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E4285" w:rsidRPr="00532DD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32DD7" w:rsidRPr="00532D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32DD7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года.</w:t>
      </w:r>
    </w:p>
    <w:p w14:paraId="1D014E41" w14:textId="371D1B4B" w:rsidR="00CE4285" w:rsidRPr="00BD269E" w:rsidRDefault="00CE428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момент </w:t>
      </w:r>
      <w:proofErr w:type="gramStart"/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 III</w:t>
      </w:r>
      <w:proofErr w:type="gramEnd"/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четверти общее количество обучающихся составило </w:t>
      </w:r>
      <w:r w:rsidR="00532DD7" w:rsidRP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человек,  по итогам окончания четверти аттестовано</w:t>
      </w:r>
    </w:p>
    <w:p w14:paraId="5623D2C7" w14:textId="741B1489" w:rsidR="00CE4285" w:rsidRPr="00BD269E" w:rsidRDefault="00532DD7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</w:t>
      </w:r>
      <w:r w:rsidRP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классы не аттестуются</w:t>
      </w:r>
      <w:proofErr w:type="gramStart"/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успеваемость</w:t>
      </w:r>
      <w:proofErr w:type="gramEnd"/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школе составила 100%, качество знаний  - 5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2,6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3759FADA" w14:textId="656C95A6" w:rsidR="00CE4285" w:rsidRPr="00BD269E" w:rsidRDefault="000036DA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</w:t>
      </w:r>
      <w:r w:rsidR="00CE4285"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школе I ступени 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программы </w:t>
      </w:r>
      <w:proofErr w:type="gramStart"/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освоили  все</w:t>
      </w:r>
      <w:proofErr w:type="gramEnd"/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из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2-4 классах 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успеваемость составила 100%, качество-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58,9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11F95FE1" w14:textId="144E4F37" w:rsidR="00CE4285" w:rsidRPr="00BD269E" w:rsidRDefault="00912817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«отлично» -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14:paraId="26DFF6AF" w14:textId="376D56F4" w:rsidR="00CE4285" w:rsidRPr="00BD269E" w:rsidRDefault="00CE428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«4 и </w:t>
      </w:r>
      <w:proofErr w:type="gramStart"/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5»  -</w:t>
      </w:r>
      <w:proofErr w:type="gramEnd"/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–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29A2EEB4" w14:textId="7D0727EF" w:rsidR="00CE4285" w:rsidRPr="00BD269E" w:rsidRDefault="00CE428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школе II ступени 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обучается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полном объёме освоили образовательные стандарты </w:t>
      </w:r>
      <w:proofErr w:type="gramStart"/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</w:t>
      </w:r>
      <w:proofErr w:type="gramEnd"/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от общего количества  обучающихся на II ступени.</w:t>
      </w:r>
    </w:p>
    <w:p w14:paraId="6AAC41BC" w14:textId="6B26579F" w:rsidR="00CE4285" w:rsidRPr="00BD269E" w:rsidRDefault="00CE428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«отлично» -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 -</w:t>
      </w:r>
      <w:proofErr w:type="gramEnd"/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</w:p>
    <w:p w14:paraId="6D62BB09" w14:textId="37BF88B9" w:rsidR="00CE4285" w:rsidRPr="00BD269E" w:rsidRDefault="00912817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«4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5»  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32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E4285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2%</w:t>
      </w:r>
    </w:p>
    <w:p w14:paraId="5A926D8D" w14:textId="6AE90D27" w:rsidR="00CE4285" w:rsidRPr="00BD269E" w:rsidRDefault="00CE428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– </w:t>
      </w:r>
      <w:r w:rsidR="00FD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0C143BBF" w14:textId="1D6BC390" w:rsidR="00CE4285" w:rsidRPr="00BD269E" w:rsidRDefault="00CE4285" w:rsidP="00CE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 показатель</w:t>
      </w:r>
      <w:proofErr w:type="gramEnd"/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6% </w:t>
      </w:r>
      <w:r w:rsidR="00FD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со 2 четвертью, </w:t>
      </w:r>
      <w:r w:rsidR="00FD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уменьшилось качество знаний во 2-4 классах (все учащиеся с 1 марта учились в штатном режиме, что сказалось на результатах выполнения СОР и СОЧ), уменьшилось на 21 %, в 5-9 классах увеличилось на 2% (работа в «малых группах)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F0D934" w14:textId="77777777" w:rsidR="00FD4883" w:rsidRDefault="00FD4883" w:rsidP="00D555A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44C9A7" w14:textId="4C16E8E1" w:rsidR="00D555AA" w:rsidRPr="00BD269E" w:rsidRDefault="00D555AA" w:rsidP="00D555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знаний выше показателя по школе имеют классы:</w:t>
      </w:r>
    </w:p>
    <w:tbl>
      <w:tblPr>
        <w:tblStyle w:val="aa"/>
        <w:tblW w:w="9355" w:type="dxa"/>
        <w:tblLook w:val="04A0" w:firstRow="1" w:lastRow="0" w:firstColumn="1" w:lastColumn="0" w:noHBand="0" w:noVBand="1"/>
      </w:tblPr>
      <w:tblGrid>
        <w:gridCol w:w="3091"/>
        <w:gridCol w:w="3109"/>
        <w:gridCol w:w="3155"/>
      </w:tblGrid>
      <w:tr w:rsidR="00D555AA" w:rsidRPr="00BD269E" w14:paraId="217AD148" w14:textId="77777777" w:rsidTr="00FD4883">
        <w:tc>
          <w:tcPr>
            <w:tcW w:w="3091" w:type="dxa"/>
            <w:hideMark/>
          </w:tcPr>
          <w:p w14:paraId="0CF8FF83" w14:textId="77777777" w:rsidR="00D555AA" w:rsidRPr="00BD269E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109" w:type="dxa"/>
            <w:hideMark/>
          </w:tcPr>
          <w:p w14:paraId="476EF12C" w14:textId="77777777" w:rsidR="00D555AA" w:rsidRPr="00BD269E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3155" w:type="dxa"/>
            <w:hideMark/>
          </w:tcPr>
          <w:p w14:paraId="062701C0" w14:textId="77777777" w:rsidR="00D555AA" w:rsidRPr="00BD269E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D555AA" w:rsidRPr="00BD269E" w14:paraId="0099E392" w14:textId="77777777" w:rsidTr="00FD4883">
        <w:tc>
          <w:tcPr>
            <w:tcW w:w="3091" w:type="dxa"/>
            <w:hideMark/>
          </w:tcPr>
          <w:p w14:paraId="7FBB8946" w14:textId="77777777" w:rsidR="00D555AA" w:rsidRPr="00BD269E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hideMark/>
          </w:tcPr>
          <w:p w14:paraId="588E45A1" w14:textId="77777777" w:rsidR="00D555AA" w:rsidRPr="00BD269E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hideMark/>
          </w:tcPr>
          <w:p w14:paraId="65120D6C" w14:textId="77777777" w:rsidR="00D555AA" w:rsidRPr="00BD269E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5AA" w:rsidRPr="00BD269E" w14:paraId="2362AF4D" w14:textId="77777777" w:rsidTr="00FD4883">
        <w:tc>
          <w:tcPr>
            <w:tcW w:w="3091" w:type="dxa"/>
            <w:hideMark/>
          </w:tcPr>
          <w:p w14:paraId="2ABC0AC4" w14:textId="1A878758" w:rsidR="00D555AA" w:rsidRPr="00FD4883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</w:p>
        </w:tc>
        <w:tc>
          <w:tcPr>
            <w:tcW w:w="3109" w:type="dxa"/>
            <w:hideMark/>
          </w:tcPr>
          <w:p w14:paraId="0AF5D9EC" w14:textId="655D29A2" w:rsidR="00D555AA" w:rsidRPr="00BD269E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58,3</w:t>
            </w:r>
            <w:r w:rsidR="00D555AA"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155" w:type="dxa"/>
            <w:hideMark/>
          </w:tcPr>
          <w:p w14:paraId="14B5F41D" w14:textId="138DB825" w:rsidR="00D555AA" w:rsidRPr="00BD269E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Сейтен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Н.К.</w:t>
            </w:r>
          </w:p>
        </w:tc>
      </w:tr>
      <w:tr w:rsidR="00D555AA" w:rsidRPr="00BD269E" w14:paraId="439F382E" w14:textId="77777777" w:rsidTr="00FD4883">
        <w:tc>
          <w:tcPr>
            <w:tcW w:w="3091" w:type="dxa"/>
            <w:hideMark/>
          </w:tcPr>
          <w:p w14:paraId="1BEBE5FE" w14:textId="360C574F" w:rsidR="00D555AA" w:rsidRPr="00FD4883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3Ә</w:t>
            </w:r>
          </w:p>
        </w:tc>
        <w:tc>
          <w:tcPr>
            <w:tcW w:w="3109" w:type="dxa"/>
            <w:hideMark/>
          </w:tcPr>
          <w:p w14:paraId="43E30845" w14:textId="3CB5F8D6" w:rsidR="00D555AA" w:rsidRPr="00BD269E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71,4</w:t>
            </w:r>
            <w:r w:rsidR="00D555AA"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155" w:type="dxa"/>
            <w:hideMark/>
          </w:tcPr>
          <w:p w14:paraId="77C109BB" w14:textId="6B94503C" w:rsidR="00D555AA" w:rsidRPr="00BD269E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Шухитова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D555AA" w:rsidRPr="00BD269E" w14:paraId="3B19CC6F" w14:textId="77777777" w:rsidTr="00FD4883">
        <w:tc>
          <w:tcPr>
            <w:tcW w:w="3091" w:type="dxa"/>
            <w:hideMark/>
          </w:tcPr>
          <w:p w14:paraId="67FDC7D0" w14:textId="702969E4" w:rsidR="00D555AA" w:rsidRPr="00FD4883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5Ә</w:t>
            </w:r>
          </w:p>
        </w:tc>
        <w:tc>
          <w:tcPr>
            <w:tcW w:w="3109" w:type="dxa"/>
            <w:hideMark/>
          </w:tcPr>
          <w:p w14:paraId="0DE76D67" w14:textId="3CE7F544" w:rsidR="00D555AA" w:rsidRPr="00BD269E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71,4</w:t>
            </w:r>
            <w:r w:rsidR="00D555AA"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155" w:type="dxa"/>
            <w:hideMark/>
          </w:tcPr>
          <w:p w14:paraId="025CBF0B" w14:textId="017EB9E8" w:rsidR="00D555AA" w:rsidRPr="00BD269E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FD4883" w:rsidRPr="00BD269E" w14:paraId="20E682A4" w14:textId="77777777" w:rsidTr="00FD4883">
        <w:tc>
          <w:tcPr>
            <w:tcW w:w="3091" w:type="dxa"/>
          </w:tcPr>
          <w:p w14:paraId="3B32EB91" w14:textId="1660A268" w:rsidR="00FD4883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7Ә</w:t>
            </w:r>
          </w:p>
        </w:tc>
        <w:tc>
          <w:tcPr>
            <w:tcW w:w="3109" w:type="dxa"/>
          </w:tcPr>
          <w:p w14:paraId="2B83F41E" w14:textId="50FDE7FE" w:rsidR="00FD4883" w:rsidRPr="00FD4883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55" w:type="dxa"/>
          </w:tcPr>
          <w:p w14:paraId="0038DF98" w14:textId="7117910C" w:rsidR="00FD4883" w:rsidRPr="00BD269E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Торехан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</w:tr>
      <w:tr w:rsidR="00FD4883" w:rsidRPr="00BD269E" w14:paraId="2F5F2DF8" w14:textId="77777777" w:rsidTr="00FD4883">
        <w:tc>
          <w:tcPr>
            <w:tcW w:w="3091" w:type="dxa"/>
          </w:tcPr>
          <w:p w14:paraId="629A7C61" w14:textId="3C07A0FA" w:rsidR="00FD4883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9Ә</w:t>
            </w:r>
          </w:p>
        </w:tc>
        <w:tc>
          <w:tcPr>
            <w:tcW w:w="3109" w:type="dxa"/>
          </w:tcPr>
          <w:p w14:paraId="5BA2718C" w14:textId="37B9D75C" w:rsidR="00FD4883" w:rsidRPr="00FD4883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57,1%</w:t>
            </w:r>
          </w:p>
        </w:tc>
        <w:tc>
          <w:tcPr>
            <w:tcW w:w="3155" w:type="dxa"/>
          </w:tcPr>
          <w:p w14:paraId="01EAFFAC" w14:textId="72AB64A8" w:rsidR="00FD4883" w:rsidRPr="00BD269E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Ахай С.</w:t>
            </w:r>
          </w:p>
        </w:tc>
      </w:tr>
      <w:tr w:rsidR="00FD4883" w:rsidRPr="00BD269E" w14:paraId="632330FA" w14:textId="77777777" w:rsidTr="00FD4883">
        <w:tc>
          <w:tcPr>
            <w:tcW w:w="3091" w:type="dxa"/>
          </w:tcPr>
          <w:p w14:paraId="5A74C2AC" w14:textId="68819B23" w:rsidR="00FD4883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3А</w:t>
            </w:r>
          </w:p>
        </w:tc>
        <w:tc>
          <w:tcPr>
            <w:tcW w:w="3109" w:type="dxa"/>
          </w:tcPr>
          <w:p w14:paraId="4C5D3885" w14:textId="6F87C753" w:rsidR="00FD4883" w:rsidRPr="00FD4883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83,3%</w:t>
            </w:r>
          </w:p>
        </w:tc>
        <w:tc>
          <w:tcPr>
            <w:tcW w:w="3155" w:type="dxa"/>
          </w:tcPr>
          <w:p w14:paraId="2F4E1FB5" w14:textId="2FEADF9F" w:rsidR="00FD4883" w:rsidRPr="00BD269E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FD4883" w:rsidRPr="00BD269E" w14:paraId="678B7063" w14:textId="77777777" w:rsidTr="00FD4883">
        <w:tc>
          <w:tcPr>
            <w:tcW w:w="3091" w:type="dxa"/>
          </w:tcPr>
          <w:p w14:paraId="1399439A" w14:textId="767DBA01" w:rsidR="00FD4883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4А</w:t>
            </w:r>
          </w:p>
        </w:tc>
        <w:tc>
          <w:tcPr>
            <w:tcW w:w="3109" w:type="dxa"/>
          </w:tcPr>
          <w:p w14:paraId="79C32217" w14:textId="46F6B25D" w:rsidR="00FD4883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57,1%</w:t>
            </w:r>
          </w:p>
        </w:tc>
        <w:tc>
          <w:tcPr>
            <w:tcW w:w="3155" w:type="dxa"/>
          </w:tcPr>
          <w:p w14:paraId="4DFFC092" w14:textId="5C6FE7A7" w:rsidR="00FD4883" w:rsidRPr="00BD269E" w:rsidRDefault="00FD4883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</w:tbl>
    <w:p w14:paraId="67C48415" w14:textId="77777777" w:rsidR="00D555AA" w:rsidRPr="00BD269E" w:rsidRDefault="00D555AA" w:rsidP="00D555A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0C0E97" w14:textId="77777777" w:rsidR="00D555AA" w:rsidRPr="00BD269E" w:rsidRDefault="00D555AA" w:rsidP="00D555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Качество знаний ниже показателя по школе имеют классы:</w:t>
      </w:r>
    </w:p>
    <w:tbl>
      <w:tblPr>
        <w:tblStyle w:val="aa"/>
        <w:tblW w:w="9355" w:type="dxa"/>
        <w:tblLook w:val="04A0" w:firstRow="1" w:lastRow="0" w:firstColumn="1" w:lastColumn="0" w:noHBand="0" w:noVBand="1"/>
      </w:tblPr>
      <w:tblGrid>
        <w:gridCol w:w="3093"/>
        <w:gridCol w:w="3111"/>
        <w:gridCol w:w="3151"/>
      </w:tblGrid>
      <w:tr w:rsidR="00D555AA" w:rsidRPr="00BD269E" w14:paraId="0C7BE73F" w14:textId="77777777" w:rsidTr="00FD4883">
        <w:tc>
          <w:tcPr>
            <w:tcW w:w="3093" w:type="dxa"/>
            <w:hideMark/>
          </w:tcPr>
          <w:p w14:paraId="5E98A573" w14:textId="77777777" w:rsidR="00D555AA" w:rsidRPr="00BD269E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111" w:type="dxa"/>
            <w:hideMark/>
          </w:tcPr>
          <w:p w14:paraId="21100A84" w14:textId="77777777" w:rsidR="00D555AA" w:rsidRPr="00BD269E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</w:t>
            </w:r>
          </w:p>
        </w:tc>
        <w:tc>
          <w:tcPr>
            <w:tcW w:w="3151" w:type="dxa"/>
            <w:hideMark/>
          </w:tcPr>
          <w:p w14:paraId="7F702657" w14:textId="77777777" w:rsidR="00D555AA" w:rsidRPr="00BD269E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D555AA" w:rsidRPr="00BD269E" w14:paraId="475D65E9" w14:textId="77777777" w:rsidTr="00FD4883">
        <w:tc>
          <w:tcPr>
            <w:tcW w:w="3093" w:type="dxa"/>
            <w:hideMark/>
          </w:tcPr>
          <w:p w14:paraId="0863174F" w14:textId="7D3FB840" w:rsidR="00D555AA" w:rsidRPr="005A3CDB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4Ә</w:t>
            </w:r>
          </w:p>
        </w:tc>
        <w:tc>
          <w:tcPr>
            <w:tcW w:w="3111" w:type="dxa"/>
            <w:hideMark/>
          </w:tcPr>
          <w:p w14:paraId="5C81E6BF" w14:textId="2FEF2EA9" w:rsidR="00D555AA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50</w:t>
            </w:r>
            <w:r w:rsidR="00D555AA"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151" w:type="dxa"/>
            <w:hideMark/>
          </w:tcPr>
          <w:p w14:paraId="7E7E1E4D" w14:textId="34BBBDF5" w:rsidR="00D555AA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Утепбергенова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Г.К.</w:t>
            </w:r>
          </w:p>
        </w:tc>
      </w:tr>
      <w:tr w:rsidR="00D555AA" w:rsidRPr="00BD269E" w14:paraId="4A645D4A" w14:textId="77777777" w:rsidTr="00FD4883">
        <w:tc>
          <w:tcPr>
            <w:tcW w:w="3093" w:type="dxa"/>
            <w:hideMark/>
          </w:tcPr>
          <w:p w14:paraId="651B71E3" w14:textId="1D4AAA97" w:rsidR="00D555AA" w:rsidRPr="005A3CDB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8Ә</w:t>
            </w:r>
          </w:p>
        </w:tc>
        <w:tc>
          <w:tcPr>
            <w:tcW w:w="3111" w:type="dxa"/>
            <w:hideMark/>
          </w:tcPr>
          <w:p w14:paraId="68ECEDED" w14:textId="6599F6A1" w:rsidR="00D555AA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44,4</w:t>
            </w:r>
            <w:r w:rsidR="00D555AA"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151" w:type="dxa"/>
            <w:hideMark/>
          </w:tcPr>
          <w:p w14:paraId="64707C7B" w14:textId="744C77BA" w:rsidR="00D555AA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Сексентай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D555AA" w:rsidRPr="00BD269E" w14:paraId="2581A845" w14:textId="77777777" w:rsidTr="00FD4883">
        <w:tc>
          <w:tcPr>
            <w:tcW w:w="3093" w:type="dxa"/>
            <w:hideMark/>
          </w:tcPr>
          <w:p w14:paraId="075BBB39" w14:textId="651F4F9D" w:rsidR="00D555AA" w:rsidRPr="005A3CDB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2А</w:t>
            </w:r>
          </w:p>
        </w:tc>
        <w:tc>
          <w:tcPr>
            <w:tcW w:w="3111" w:type="dxa"/>
            <w:hideMark/>
          </w:tcPr>
          <w:p w14:paraId="652A3D4A" w14:textId="0EBB9E7E" w:rsidR="00D555AA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37,5</w:t>
            </w:r>
            <w:r w:rsidR="00D555AA"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51" w:type="dxa"/>
            <w:hideMark/>
          </w:tcPr>
          <w:p w14:paraId="207E39F1" w14:textId="083BE31D" w:rsidR="00D555AA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Жабайханова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К.А.</w:t>
            </w:r>
          </w:p>
        </w:tc>
      </w:tr>
      <w:tr w:rsidR="00D555AA" w:rsidRPr="00BD269E" w14:paraId="1D85C2CA" w14:textId="77777777" w:rsidTr="00FD4883">
        <w:tc>
          <w:tcPr>
            <w:tcW w:w="3093" w:type="dxa"/>
            <w:hideMark/>
          </w:tcPr>
          <w:p w14:paraId="7A21311C" w14:textId="47C0C7C8" w:rsidR="00D555AA" w:rsidRPr="005A3CDB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5А</w:t>
            </w:r>
          </w:p>
        </w:tc>
        <w:tc>
          <w:tcPr>
            <w:tcW w:w="3111" w:type="dxa"/>
            <w:hideMark/>
          </w:tcPr>
          <w:p w14:paraId="6665FB67" w14:textId="0ABFE7DF" w:rsidR="00D555AA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  <w:r w:rsidR="00D555AA"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51" w:type="dxa"/>
            <w:hideMark/>
          </w:tcPr>
          <w:p w14:paraId="716A7E8C" w14:textId="24849029" w:rsidR="00D555AA" w:rsidRPr="00BD269E" w:rsidRDefault="00D555AA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2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5A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Кунтаева</w:t>
            </w:r>
            <w:proofErr w:type="spellEnd"/>
            <w:proofErr w:type="gramEnd"/>
            <w:r w:rsidR="005A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</w:tr>
      <w:tr w:rsidR="005A3CDB" w:rsidRPr="00BD269E" w14:paraId="29DBEA4F" w14:textId="77777777" w:rsidTr="00FD4883">
        <w:tc>
          <w:tcPr>
            <w:tcW w:w="3093" w:type="dxa"/>
          </w:tcPr>
          <w:p w14:paraId="0569A9FB" w14:textId="4C467E2A" w:rsidR="005A3CDB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6А</w:t>
            </w:r>
          </w:p>
        </w:tc>
        <w:tc>
          <w:tcPr>
            <w:tcW w:w="3111" w:type="dxa"/>
          </w:tcPr>
          <w:p w14:paraId="41AAA613" w14:textId="7DD89EC6" w:rsidR="005A3CDB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3151" w:type="dxa"/>
          </w:tcPr>
          <w:p w14:paraId="4AB200F7" w14:textId="55E9F31F" w:rsidR="005A3CDB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A3CDB" w:rsidRPr="00BD269E" w14:paraId="2C6314AE" w14:textId="77777777" w:rsidTr="00FD4883">
        <w:tc>
          <w:tcPr>
            <w:tcW w:w="3093" w:type="dxa"/>
          </w:tcPr>
          <w:p w14:paraId="550BD57E" w14:textId="3B715245" w:rsidR="005A3CDB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7А</w:t>
            </w:r>
          </w:p>
        </w:tc>
        <w:tc>
          <w:tcPr>
            <w:tcW w:w="3111" w:type="dxa"/>
          </w:tcPr>
          <w:p w14:paraId="420A2528" w14:textId="74CDA977" w:rsidR="005A3CDB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42,9%</w:t>
            </w:r>
          </w:p>
        </w:tc>
        <w:tc>
          <w:tcPr>
            <w:tcW w:w="3151" w:type="dxa"/>
          </w:tcPr>
          <w:p w14:paraId="1A4035F7" w14:textId="1BB83223" w:rsidR="005A3CDB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Мухамедшарипов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К.С.</w:t>
            </w:r>
          </w:p>
        </w:tc>
      </w:tr>
      <w:tr w:rsidR="005A3CDB" w:rsidRPr="00BD269E" w14:paraId="120C6AE8" w14:textId="77777777" w:rsidTr="00FD4883">
        <w:tc>
          <w:tcPr>
            <w:tcW w:w="3093" w:type="dxa"/>
          </w:tcPr>
          <w:p w14:paraId="1EE0D50F" w14:textId="6459C951" w:rsidR="005A3CDB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8А</w:t>
            </w:r>
          </w:p>
        </w:tc>
        <w:tc>
          <w:tcPr>
            <w:tcW w:w="3111" w:type="dxa"/>
          </w:tcPr>
          <w:p w14:paraId="325A6469" w14:textId="0CBB7B1D" w:rsidR="005A3CDB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3151" w:type="dxa"/>
          </w:tcPr>
          <w:p w14:paraId="50CAE051" w14:textId="573DA0F0" w:rsidR="005A3CDB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</w:t>
            </w:r>
          </w:p>
        </w:tc>
      </w:tr>
      <w:tr w:rsidR="005A3CDB" w:rsidRPr="00BD269E" w14:paraId="68F1B87D" w14:textId="77777777" w:rsidTr="00FD4883">
        <w:tc>
          <w:tcPr>
            <w:tcW w:w="3093" w:type="dxa"/>
          </w:tcPr>
          <w:p w14:paraId="23102FED" w14:textId="4BE9B868" w:rsidR="005A3CDB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9А</w:t>
            </w:r>
          </w:p>
        </w:tc>
        <w:tc>
          <w:tcPr>
            <w:tcW w:w="3111" w:type="dxa"/>
          </w:tcPr>
          <w:p w14:paraId="3F0B610D" w14:textId="6208FE38" w:rsidR="005A3CDB" w:rsidRPr="005A3CDB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51" w:type="dxa"/>
          </w:tcPr>
          <w:p w14:paraId="32971447" w14:textId="678A9DDC" w:rsidR="005A3CDB" w:rsidRPr="00BD269E" w:rsidRDefault="005A3CDB" w:rsidP="00CE3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Аманжолова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</w:tr>
    </w:tbl>
    <w:p w14:paraId="2F8E71A9" w14:textId="77777777" w:rsidR="00CE4285" w:rsidRPr="00091046" w:rsidRDefault="00D555AA" w:rsidP="000910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D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причин наличия детей со слабым уровнем знаний – отсутствие желания учиться,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усвоение программного материала. Плохой успеваемости способствовал также недостаточный контроль со стороны родителей.</w:t>
      </w:r>
    </w:p>
    <w:p w14:paraId="1909C9AA" w14:textId="77777777" w:rsidR="005E5751" w:rsidRPr="00BD269E" w:rsidRDefault="005E5751" w:rsidP="00583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9E">
        <w:rPr>
          <w:rFonts w:ascii="Times New Roman" w:hAnsi="Times New Roman" w:cs="Times New Roman"/>
          <w:b/>
          <w:sz w:val="28"/>
          <w:szCs w:val="28"/>
        </w:rPr>
        <w:t>Мониторинг успеваемости по четвертям</w:t>
      </w:r>
    </w:p>
    <w:tbl>
      <w:tblPr>
        <w:tblStyle w:val="aa"/>
        <w:tblW w:w="0" w:type="auto"/>
        <w:tblInd w:w="-399" w:type="dxa"/>
        <w:tblLook w:val="04A0" w:firstRow="1" w:lastRow="0" w:firstColumn="1" w:lastColumn="0" w:noHBand="0" w:noVBand="1"/>
      </w:tblPr>
      <w:tblGrid>
        <w:gridCol w:w="3925"/>
        <w:gridCol w:w="1914"/>
        <w:gridCol w:w="1914"/>
        <w:gridCol w:w="1914"/>
      </w:tblGrid>
      <w:tr w:rsidR="00D5620B" w:rsidRPr="00BD269E" w14:paraId="422B7CD7" w14:textId="77777777" w:rsidTr="00D5620B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4E09" w14:textId="77777777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697C" w14:textId="77777777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BF6B" w14:textId="77777777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5200" w14:textId="77777777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D5620B" w:rsidRPr="00BD269E" w14:paraId="3FDF429A" w14:textId="77777777" w:rsidTr="00D5620B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969" w14:textId="77777777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ACD" w14:textId="77777777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327" w14:textId="042AD04C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D05A" w14:textId="77777777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5620B" w:rsidRPr="00BD269E" w14:paraId="61A89C7E" w14:textId="77777777" w:rsidTr="00D5620B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D666" w14:textId="77777777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F9B3" w14:textId="0C28B0F3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F835" w14:textId="5EF871E6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DB3B" w14:textId="445D5D1A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620B" w:rsidRPr="00BD269E" w14:paraId="0D1E162D" w14:textId="77777777" w:rsidTr="00D5620B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EDB6" w14:textId="77777777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9E">
              <w:rPr>
                <w:rFonts w:ascii="Times New Roman" w:hAnsi="Times New Roman" w:cs="Times New Roman"/>
                <w:sz w:val="28"/>
                <w:szCs w:val="28"/>
              </w:rPr>
              <w:t>Ударники, отличники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58BA" w14:textId="68C32583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A9D8" w14:textId="6B22A5B5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87E2" w14:textId="5F4C82DE" w:rsidR="00D5620B" w:rsidRPr="00BD269E" w:rsidRDefault="00D5620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311C9C49" w14:textId="7A9EAA46" w:rsidR="005E5751" w:rsidRPr="00D5620B" w:rsidRDefault="00D5620B" w:rsidP="00D5620B">
      <w:pPr>
        <w:pStyle w:val="a4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751" w:rsidRPr="00D5620B">
        <w:rPr>
          <w:rFonts w:ascii="Times New Roman" w:hAnsi="Times New Roman" w:cs="Times New Roman"/>
          <w:sz w:val="28"/>
          <w:szCs w:val="28"/>
        </w:rPr>
        <w:t>Все классные руководители своевременно вели учёт посещаемости и пропусков учащимися учебных за</w:t>
      </w:r>
      <w:r w:rsidR="00735DA5" w:rsidRPr="00D5620B">
        <w:rPr>
          <w:rFonts w:ascii="Times New Roman" w:hAnsi="Times New Roman" w:cs="Times New Roman"/>
          <w:sz w:val="28"/>
          <w:szCs w:val="28"/>
        </w:rPr>
        <w:t xml:space="preserve">нятий. </w:t>
      </w:r>
    </w:p>
    <w:p w14:paraId="1E19DA51" w14:textId="77777777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="0009104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Администрацией школы </w:t>
      </w:r>
      <w:proofErr w:type="gramStart"/>
      <w:r w:rsidRPr="00BD269E">
        <w:rPr>
          <w:rFonts w:ascii="Times New Roman" w:hAnsi="Times New Roman" w:cs="Times New Roman"/>
          <w:color w:val="222222"/>
          <w:sz w:val="28"/>
          <w:szCs w:val="28"/>
        </w:rPr>
        <w:t>посещаются  уроки</w:t>
      </w:r>
      <w:proofErr w:type="gramEnd"/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в рабочем порядке по плану внутришкольного контроля. Педаго</w:t>
      </w:r>
      <w:r w:rsidR="00091046">
        <w:rPr>
          <w:rFonts w:ascii="Times New Roman" w:hAnsi="Times New Roman" w:cs="Times New Roman"/>
          <w:color w:val="222222"/>
          <w:sz w:val="28"/>
          <w:szCs w:val="28"/>
        </w:rPr>
        <w:t>ги грамотно проводят занятия.  У</w:t>
      </w: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роки проводятся обычно с применением системно-деятельностного подхода. Учащимся нравится работа за компьютером, практические занятия и работа в группе, не нравятся  традиционные ответы на уроках. Отсюда следует, что сегодня педагог должен освоить современные методы исследовательской и  научной работы. Учитель должен научиться применять информационные технологии в учебном процессе, использовать разноуровневые программы, межпредметные интегрированные учебные курсы, при этом учитывая риск и опасность для здоровья детей от перегрузки учебного процесса. </w:t>
      </w:r>
    </w:p>
    <w:p w14:paraId="60D91C15" w14:textId="684E127B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      В школе постоянно проводится дополнительная работа. Но, несмотря на то, что ведется дополнительная и индивидуальная работа с сильными и </w:t>
      </w:r>
      <w:r w:rsidRPr="00BD269E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слабыми учащимися, она недостаточно эффективна. Об этом свидетельствует то, что некоторые учащиеся закончили 3 четверть с одной «3» или с двумя  «3».  </w:t>
      </w:r>
    </w:p>
    <w:p w14:paraId="7C1AF515" w14:textId="4C7F1886" w:rsidR="00BE092C" w:rsidRPr="00091046" w:rsidRDefault="005E5751" w:rsidP="005E57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      Были проверены классные журналы</w:t>
      </w:r>
      <w:r w:rsidR="00A21B18">
        <w:rPr>
          <w:rFonts w:ascii="Times New Roman" w:hAnsi="Times New Roman" w:cs="Times New Roman"/>
          <w:color w:val="222222"/>
          <w:sz w:val="28"/>
          <w:szCs w:val="28"/>
        </w:rPr>
        <w:t xml:space="preserve"> (электронный журнал </w:t>
      </w:r>
      <w:proofErr w:type="spellStart"/>
      <w:r w:rsidR="00A21B18">
        <w:rPr>
          <w:rFonts w:ascii="Times New Roman" w:hAnsi="Times New Roman" w:cs="Times New Roman"/>
          <w:color w:val="222222"/>
          <w:sz w:val="28"/>
          <w:szCs w:val="28"/>
        </w:rPr>
        <w:t>Кунделик</w:t>
      </w:r>
      <w:proofErr w:type="spellEnd"/>
      <w:r w:rsidR="00A21B18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Pr="00BD269E">
        <w:rPr>
          <w:rFonts w:ascii="Times New Roman" w:hAnsi="Times New Roman" w:cs="Times New Roman"/>
          <w:color w:val="222222"/>
          <w:sz w:val="28"/>
          <w:szCs w:val="28"/>
        </w:rPr>
        <w:t>. В основном все педагоги заполняют журналы согласно инструк</w:t>
      </w:r>
      <w:r w:rsidR="00BE092C" w:rsidRPr="00BD269E">
        <w:rPr>
          <w:rFonts w:ascii="Times New Roman" w:hAnsi="Times New Roman" w:cs="Times New Roman"/>
          <w:color w:val="222222"/>
          <w:sz w:val="28"/>
          <w:szCs w:val="28"/>
        </w:rPr>
        <w:t>ции. Но по – прежнему</w:t>
      </w:r>
      <w:r w:rsidR="00091046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A21B18">
        <w:rPr>
          <w:rFonts w:ascii="Times New Roman" w:hAnsi="Times New Roman" w:cs="Times New Roman"/>
          <w:color w:val="222222"/>
          <w:sz w:val="28"/>
          <w:szCs w:val="28"/>
        </w:rPr>
        <w:t xml:space="preserve"> не которые педагоги не своевременно выдают домашнее задания, выставляют ФО</w:t>
      </w:r>
      <w:r w:rsidRPr="00091046">
        <w:rPr>
          <w:rFonts w:ascii="Times New Roman" w:hAnsi="Times New Roman" w:cs="Times New Roman"/>
          <w:sz w:val="28"/>
          <w:szCs w:val="28"/>
        </w:rPr>
        <w:t xml:space="preserve">. Всем учителям надо обратить на это внимание. </w:t>
      </w:r>
    </w:p>
    <w:p w14:paraId="31391719" w14:textId="20EB606D" w:rsidR="005E5751" w:rsidRPr="00091046" w:rsidRDefault="005E5751" w:rsidP="005E57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91046">
        <w:rPr>
          <w:rFonts w:ascii="Times New Roman" w:hAnsi="Times New Roman" w:cs="Times New Roman"/>
          <w:sz w:val="28"/>
          <w:szCs w:val="28"/>
        </w:rPr>
        <w:t xml:space="preserve"> </w:t>
      </w:r>
      <w:r w:rsidR="00BE092C" w:rsidRPr="00091046">
        <w:rPr>
          <w:rFonts w:ascii="Times New Roman" w:hAnsi="Times New Roman" w:cs="Times New Roman"/>
          <w:sz w:val="28"/>
          <w:szCs w:val="28"/>
        </w:rPr>
        <w:t xml:space="preserve"> </w:t>
      </w:r>
      <w:r w:rsidRPr="00091046">
        <w:rPr>
          <w:rFonts w:ascii="Times New Roman" w:hAnsi="Times New Roman" w:cs="Times New Roman"/>
          <w:sz w:val="28"/>
          <w:szCs w:val="28"/>
        </w:rPr>
        <w:t xml:space="preserve"> </w:t>
      </w:r>
      <w:r w:rsidR="00BE092C" w:rsidRPr="00091046">
        <w:rPr>
          <w:rFonts w:ascii="Times New Roman" w:hAnsi="Times New Roman" w:cs="Times New Roman"/>
          <w:sz w:val="28"/>
          <w:szCs w:val="28"/>
        </w:rPr>
        <w:t xml:space="preserve">      </w:t>
      </w:r>
      <w:r w:rsidRPr="00091046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proofErr w:type="gramStart"/>
      <w:r w:rsidRPr="00091046">
        <w:rPr>
          <w:rFonts w:ascii="Times New Roman" w:hAnsi="Times New Roman" w:cs="Times New Roman"/>
          <w:sz w:val="28"/>
          <w:szCs w:val="28"/>
        </w:rPr>
        <w:t>влияние  на</w:t>
      </w:r>
      <w:proofErr w:type="gramEnd"/>
      <w:r w:rsidRPr="00091046">
        <w:rPr>
          <w:rFonts w:ascii="Times New Roman" w:hAnsi="Times New Roman" w:cs="Times New Roman"/>
          <w:sz w:val="28"/>
          <w:szCs w:val="28"/>
        </w:rPr>
        <w:t xml:space="preserve">   результативность  обучения оказывает состояние рабочих тетрадей по предметам. </w:t>
      </w:r>
      <w:r w:rsidR="00A21B18">
        <w:rPr>
          <w:rFonts w:ascii="Times New Roman" w:hAnsi="Times New Roman" w:cs="Times New Roman"/>
          <w:sz w:val="28"/>
          <w:szCs w:val="28"/>
        </w:rPr>
        <w:t>В связи с дистанционным обучением, снизилось качество ведения рабочих тетрадей. Учителем необходимо работать над каллиграфией, соблюдением орфографического режима.</w:t>
      </w:r>
    </w:p>
    <w:p w14:paraId="29DD0512" w14:textId="77777777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     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 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14:paraId="1F185A4F" w14:textId="66D18152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="00091046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Методическая работа ведется согласно составленному плану. Проводятся методические совещания, где </w:t>
      </w:r>
      <w:proofErr w:type="gramStart"/>
      <w:r w:rsidRPr="00BD269E">
        <w:rPr>
          <w:rFonts w:ascii="Times New Roman" w:hAnsi="Times New Roman" w:cs="Times New Roman"/>
          <w:color w:val="222222"/>
          <w:sz w:val="28"/>
          <w:szCs w:val="28"/>
        </w:rPr>
        <w:t>рассматриваются  вопросы</w:t>
      </w:r>
      <w:proofErr w:type="gramEnd"/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о календарно-тематическом планировании, о всеобуче, о ведении  школьной документации, о подготовке к ИА</w:t>
      </w:r>
      <w:r w:rsidR="00A21B18">
        <w:rPr>
          <w:rFonts w:ascii="Times New Roman" w:hAnsi="Times New Roman" w:cs="Times New Roman"/>
          <w:color w:val="222222"/>
          <w:sz w:val="28"/>
          <w:szCs w:val="28"/>
        </w:rPr>
        <w:t xml:space="preserve">, об особенностях дистанционного обучения и </w:t>
      </w: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и т.д. Педагогические советы школы проводятся согласно графику проведения. </w:t>
      </w:r>
    </w:p>
    <w:p w14:paraId="044D4937" w14:textId="03EC3AD9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    В школе работает </w:t>
      </w:r>
      <w:r w:rsidR="00A21B18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методических  </w:t>
      </w:r>
      <w:r w:rsidR="00A21B18">
        <w:rPr>
          <w:rFonts w:ascii="Times New Roman" w:hAnsi="Times New Roman" w:cs="Times New Roman"/>
          <w:color w:val="222222"/>
          <w:sz w:val="28"/>
          <w:szCs w:val="28"/>
        </w:rPr>
        <w:t>объединения</w:t>
      </w:r>
      <w:proofErr w:type="gramEnd"/>
      <w:r w:rsidRPr="00BD269E">
        <w:rPr>
          <w:rFonts w:ascii="Times New Roman" w:hAnsi="Times New Roman" w:cs="Times New Roman"/>
          <w:color w:val="222222"/>
          <w:sz w:val="28"/>
          <w:szCs w:val="28"/>
        </w:rPr>
        <w:t>. Каждая секция составила план работы, проводит заседания, заслушивает и обсуждает доклады.</w:t>
      </w:r>
    </w:p>
    <w:p w14:paraId="23FE8585" w14:textId="77777777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   При планировании методической работы школы пед</w:t>
      </w:r>
      <w:r w:rsidR="00091046">
        <w:rPr>
          <w:rFonts w:ascii="Times New Roman" w:hAnsi="Times New Roman" w:cs="Times New Roman"/>
          <w:color w:val="222222"/>
          <w:sz w:val="28"/>
          <w:szCs w:val="28"/>
        </w:rPr>
        <w:t xml:space="preserve">агогический </w:t>
      </w:r>
      <w:r w:rsidRPr="00BD269E">
        <w:rPr>
          <w:rFonts w:ascii="Times New Roman" w:hAnsi="Times New Roman" w:cs="Times New Roman"/>
          <w:color w:val="222222"/>
          <w:sz w:val="28"/>
          <w:szCs w:val="28"/>
        </w:rPr>
        <w:t>коллектив стремился отобрать те формы, которые позволили бы решать проблемы и задачи, стоящие перед школой.</w:t>
      </w:r>
    </w:p>
    <w:p w14:paraId="37062CDE" w14:textId="7F9D9835" w:rsidR="005E5751" w:rsidRPr="00091046" w:rsidRDefault="005E5751" w:rsidP="005E575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046">
        <w:rPr>
          <w:rFonts w:ascii="Times New Roman" w:hAnsi="Times New Roman" w:cs="Times New Roman"/>
          <w:sz w:val="28"/>
          <w:szCs w:val="28"/>
        </w:rPr>
        <w:t xml:space="preserve">  </w:t>
      </w:r>
      <w:r w:rsidR="00091046">
        <w:rPr>
          <w:rFonts w:ascii="Times New Roman" w:hAnsi="Times New Roman" w:cs="Times New Roman"/>
          <w:sz w:val="28"/>
          <w:szCs w:val="28"/>
        </w:rPr>
        <w:t xml:space="preserve">      В третьей четверти проведены</w:t>
      </w:r>
      <w:r w:rsidR="005C2602">
        <w:rPr>
          <w:rFonts w:ascii="Times New Roman" w:hAnsi="Times New Roman" w:cs="Times New Roman"/>
          <w:sz w:val="28"/>
          <w:szCs w:val="28"/>
        </w:rPr>
        <w:t xml:space="preserve"> </w:t>
      </w:r>
      <w:r w:rsidR="00A21B18">
        <w:rPr>
          <w:rFonts w:ascii="Times New Roman" w:hAnsi="Times New Roman" w:cs="Times New Roman"/>
          <w:sz w:val="28"/>
          <w:szCs w:val="28"/>
        </w:rPr>
        <w:t>декады</w:t>
      </w:r>
      <w:r w:rsidR="00091046">
        <w:rPr>
          <w:rFonts w:ascii="Times New Roman" w:hAnsi="Times New Roman" w:cs="Times New Roman"/>
          <w:sz w:val="28"/>
          <w:szCs w:val="28"/>
        </w:rPr>
        <w:t>:</w:t>
      </w:r>
      <w:r w:rsidR="00A21B18">
        <w:rPr>
          <w:rFonts w:ascii="Times New Roman" w:hAnsi="Times New Roman" w:cs="Times New Roman"/>
          <w:sz w:val="28"/>
          <w:szCs w:val="28"/>
        </w:rPr>
        <w:t xml:space="preserve"> математики и информатики, самопознания</w:t>
      </w:r>
      <w:r w:rsidR="005C2602">
        <w:rPr>
          <w:rFonts w:ascii="Times New Roman" w:hAnsi="Times New Roman" w:cs="Times New Roman"/>
          <w:sz w:val="28"/>
          <w:szCs w:val="28"/>
        </w:rPr>
        <w:t>, проектной деятельности</w:t>
      </w:r>
      <w:r w:rsidR="00D555AA" w:rsidRPr="000910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A2E6611" w14:textId="71CE681A" w:rsidR="009B34AC" w:rsidRPr="00091046" w:rsidRDefault="00D513FB" w:rsidP="005E575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9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4AC" w:rsidRPr="0009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и ученики </w:t>
      </w:r>
      <w:proofErr w:type="gramStart"/>
      <w:r w:rsidR="009B34AC" w:rsidRPr="0009104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продолжали</w:t>
      </w:r>
      <w:r w:rsidRPr="0009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689" w:rsidRPr="0009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260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</w:t>
      </w:r>
      <w:proofErr w:type="gramEnd"/>
      <w:r w:rsidR="005C2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образовательной платформе </w:t>
      </w:r>
      <w:proofErr w:type="spellStart"/>
      <w:r w:rsidR="00BE6689" w:rsidRPr="00091046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r w:rsidR="005C2602">
        <w:rPr>
          <w:rFonts w:ascii="Times New Roman" w:hAnsi="Times New Roman" w:cs="Times New Roman"/>
          <w:sz w:val="28"/>
          <w:szCs w:val="28"/>
          <w:shd w:val="clear" w:color="auto" w:fill="FFFFFF"/>
        </w:rPr>
        <w:t>Мектеп</w:t>
      </w:r>
      <w:proofErr w:type="spellEnd"/>
      <w:r w:rsidR="005C26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6689" w:rsidRPr="0009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10E834C" w14:textId="24570548" w:rsidR="00BE6689" w:rsidRPr="00091046" w:rsidRDefault="00BE6689" w:rsidP="005E575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9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5C2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активно участвовали в районных, республиканских олимпиадах, конкурсах. На районной олимпиаде по географии-3 место, </w:t>
      </w:r>
      <w:proofErr w:type="spellStart"/>
      <w:r w:rsidR="005C2602">
        <w:rPr>
          <w:rFonts w:ascii="Times New Roman" w:hAnsi="Times New Roman" w:cs="Times New Roman"/>
          <w:sz w:val="28"/>
          <w:szCs w:val="28"/>
          <w:shd w:val="clear" w:color="auto" w:fill="FFFFFF"/>
        </w:rPr>
        <w:t>Абаевские</w:t>
      </w:r>
      <w:proofErr w:type="spellEnd"/>
      <w:r w:rsidR="005C2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чтения-2 место, Экологический областной конкурс-2 место.</w:t>
      </w:r>
    </w:p>
    <w:p w14:paraId="45071505" w14:textId="71A409FF" w:rsidR="005E5751" w:rsidRPr="00BD269E" w:rsidRDefault="005E5751" w:rsidP="005C2602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     </w:t>
      </w:r>
      <w:r w:rsidR="00BE6689"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91046">
        <w:rPr>
          <w:rFonts w:ascii="Times New Roman" w:hAnsi="Times New Roman" w:cs="Times New Roman"/>
          <w:color w:val="222222"/>
          <w:sz w:val="28"/>
          <w:szCs w:val="28"/>
        </w:rPr>
        <w:t xml:space="preserve">   </w:t>
      </w:r>
      <w:r w:rsidR="00611F3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       </w:t>
      </w: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Следует отметить, что в </w:t>
      </w:r>
      <w:proofErr w:type="gramStart"/>
      <w:r w:rsidRPr="00BD269E">
        <w:rPr>
          <w:rFonts w:ascii="Times New Roman" w:hAnsi="Times New Roman" w:cs="Times New Roman"/>
          <w:color w:val="222222"/>
          <w:sz w:val="28"/>
          <w:szCs w:val="28"/>
        </w:rPr>
        <w:t>работе  педагогического</w:t>
      </w:r>
      <w:proofErr w:type="gramEnd"/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коллектива имеются и недостатки:</w:t>
      </w:r>
    </w:p>
    <w:p w14:paraId="3BBE3E07" w14:textId="77777777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>1.     Все еще недостаточно эффективна работа с учащимися школы, мотивированными на учебу;</w:t>
      </w:r>
    </w:p>
    <w:p w14:paraId="0C5E6AE3" w14:textId="77777777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>2.     Слабо представлена исследовательская деятельность .                   </w:t>
      </w:r>
    </w:p>
    <w:p w14:paraId="1D373FDD" w14:textId="77777777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>3.     Не всегда действенно осуществляется связь с семьёй.</w:t>
      </w:r>
    </w:p>
    <w:p w14:paraId="6B99BA01" w14:textId="77777777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>4.     Плохо ведется работа по обобщению и распространению передового педагогического опыта.</w:t>
      </w:r>
    </w:p>
    <w:p w14:paraId="0381A576" w14:textId="77777777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>5.     Недостаточно эффективна работа родительского комитета.</w:t>
      </w:r>
    </w:p>
    <w:p w14:paraId="1FB56554" w14:textId="77777777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6.      Мало </w:t>
      </w:r>
      <w:proofErr w:type="spellStart"/>
      <w:r w:rsidRPr="00BD269E">
        <w:rPr>
          <w:rFonts w:ascii="Times New Roman" w:hAnsi="Times New Roman" w:cs="Times New Roman"/>
          <w:color w:val="222222"/>
          <w:sz w:val="28"/>
          <w:szCs w:val="28"/>
        </w:rPr>
        <w:t>взаимопосещений</w:t>
      </w:r>
      <w:proofErr w:type="spellEnd"/>
      <w:r w:rsidRPr="00BD269E">
        <w:rPr>
          <w:rFonts w:ascii="Times New Roman" w:hAnsi="Times New Roman" w:cs="Times New Roman"/>
          <w:color w:val="222222"/>
          <w:sz w:val="28"/>
          <w:szCs w:val="28"/>
        </w:rPr>
        <w:t xml:space="preserve"> уроков учителями.</w:t>
      </w:r>
    </w:p>
    <w:p w14:paraId="0CFD099B" w14:textId="77777777" w:rsidR="005E5751" w:rsidRPr="00BD269E" w:rsidRDefault="005E5751" w:rsidP="005E5751">
      <w:pPr>
        <w:spacing w:before="180" w:after="18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>7.      Работа по самообразованию учителей ведётся не в полной мере.</w:t>
      </w:r>
    </w:p>
    <w:p w14:paraId="06E7CCFD" w14:textId="3D205E3E" w:rsidR="005E5751" w:rsidRPr="00BD269E" w:rsidRDefault="005E5751" w:rsidP="005C2602">
      <w:pPr>
        <w:spacing w:before="180"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BD2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рекомендации:</w:t>
      </w:r>
    </w:p>
    <w:p w14:paraId="05AFAA1B" w14:textId="77777777" w:rsidR="005E5751" w:rsidRPr="00BD269E" w:rsidRDefault="005E5751" w:rsidP="005E5751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работы школы за 3 четверть позволяют сделать вывод о том,</w:t>
      </w:r>
      <w:r w:rsidR="009B34AC"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вся деятельность педагогического коллектива реализуется согласно плану работы школы, все запланированные мероприятия на 3 четверть выполнены.</w:t>
      </w:r>
    </w:p>
    <w:p w14:paraId="3F1D7705" w14:textId="77777777" w:rsidR="005E5751" w:rsidRPr="00BD269E" w:rsidRDefault="005E5751" w:rsidP="005E5751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Рекомендовано:</w:t>
      </w:r>
    </w:p>
    <w:p w14:paraId="686BD0E8" w14:textId="77777777" w:rsidR="005E5751" w:rsidRPr="00BD269E" w:rsidRDefault="005E5751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1.</w:t>
      </w: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 Классным руководителям и учителям – предметникам:</w:t>
      </w:r>
    </w:p>
    <w:p w14:paraId="0B3A492C" w14:textId="12274526" w:rsidR="005E5751" w:rsidRPr="00BD269E" w:rsidRDefault="005E5751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1.1. </w:t>
      </w: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Отметить работу над повышением качества знаний в классах, где показатель был ниже</w:t>
      </w:r>
      <w:r w:rsidR="00194A0B"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 среднего по школе.</w:t>
      </w:r>
    </w:p>
    <w:p w14:paraId="5615DE3F" w14:textId="77777777" w:rsidR="005E5751" w:rsidRPr="00BD269E" w:rsidRDefault="005E5751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2.</w:t>
      </w: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 Активизировать работу с учащимися, имеющими пробелы в знаниях, которые показали текущие контрольные работы за  3-ю четверть</w:t>
      </w:r>
      <w:r w:rsidR="00194A0B"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.</w:t>
      </w:r>
    </w:p>
    <w:p w14:paraId="1FFBF8BF" w14:textId="77777777" w:rsidR="005E5751" w:rsidRPr="00BD269E" w:rsidRDefault="005E5751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2.1.</w:t>
      </w: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 Продумать и внедрить систему повторения </w:t>
      </w:r>
      <w:r w:rsidR="00194A0B"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пройденного материала на уроках.</w:t>
      </w:r>
    </w:p>
    <w:p w14:paraId="20827368" w14:textId="339874B8" w:rsidR="00194A0B" w:rsidRPr="00BD269E" w:rsidRDefault="005C2602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2.2 Эффективно проводить занятия в «малых группах»</w:t>
      </w:r>
    </w:p>
    <w:p w14:paraId="47922337" w14:textId="510F7259" w:rsidR="005E5751" w:rsidRPr="00BD269E" w:rsidRDefault="00283934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2.3</w:t>
      </w:r>
      <w:r w:rsidR="005E5751"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. Активизировать работу по подготовке к </w:t>
      </w:r>
      <w:r w:rsidR="005C2602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ИА</w:t>
      </w:r>
      <w:r w:rsidR="005E5751"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.</w:t>
      </w:r>
      <w:r w:rsidR="00194A0B"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 В </w:t>
      </w:r>
      <w:r w:rsidR="005C2602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конце</w:t>
      </w:r>
      <w:r w:rsidR="00194A0B"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 апреля 202</w:t>
      </w:r>
      <w:r w:rsidR="005C2602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1</w:t>
      </w:r>
      <w:r w:rsidR="00194A0B"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 года провести пробные экзамены.</w:t>
      </w:r>
    </w:p>
    <w:p w14:paraId="4C5DC4EE" w14:textId="77777777" w:rsidR="00283934" w:rsidRPr="00BD269E" w:rsidRDefault="00283934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2.4.</w:t>
      </w:r>
      <w:r w:rsidRPr="00BD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на заседаниях МО результаты промежуточной аттестации за 3 четверть  </w:t>
      </w:r>
    </w:p>
    <w:p w14:paraId="4458B108" w14:textId="77777777" w:rsidR="005E5751" w:rsidRPr="00BD269E" w:rsidRDefault="005E5751" w:rsidP="005E575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</w:pP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 </w:t>
      </w:r>
      <w:r w:rsidRPr="00BD269E">
        <w:rPr>
          <w:rFonts w:ascii="Times New Roman" w:eastAsia="Times New Roman" w:hAnsi="Times New Roman" w:cs="Times New Roman"/>
          <w:b/>
          <w:bCs/>
          <w:color w:val="252323"/>
          <w:sz w:val="28"/>
          <w:szCs w:val="28"/>
          <w:lang w:eastAsia="ru-RU"/>
        </w:rPr>
        <w:t>3.</w:t>
      </w:r>
      <w:r w:rsidR="00BE092C"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  П</w:t>
      </w: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>едагогу</w:t>
      </w:r>
      <w:r w:rsidR="00BE092C"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 - психологу</w:t>
      </w:r>
      <w:r w:rsidRPr="00BD269E">
        <w:rPr>
          <w:rFonts w:ascii="Times New Roman" w:eastAsia="Times New Roman" w:hAnsi="Times New Roman" w:cs="Times New Roman"/>
          <w:color w:val="252323"/>
          <w:sz w:val="28"/>
          <w:szCs w:val="28"/>
          <w:lang w:eastAsia="ru-RU"/>
        </w:rPr>
        <w:t xml:space="preserve"> усилить работу по предупреждению пропусков уроков по неуважительным причинам.</w:t>
      </w:r>
    </w:p>
    <w:p w14:paraId="675FC8C8" w14:textId="5904C8AE" w:rsidR="00DB1FB9" w:rsidRPr="00BD269E" w:rsidRDefault="005E5751" w:rsidP="00F1064C">
      <w:pPr>
        <w:jc w:val="both"/>
        <w:rPr>
          <w:rFonts w:ascii="Times New Roman" w:hAnsi="Times New Roman" w:cs="Times New Roman"/>
          <w:sz w:val="28"/>
          <w:szCs w:val="28"/>
        </w:rPr>
      </w:pPr>
      <w:r w:rsidRPr="00BD269E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="005C2602">
        <w:rPr>
          <w:rFonts w:ascii="Times New Roman" w:hAnsi="Times New Roman" w:cs="Times New Roman"/>
          <w:sz w:val="28"/>
          <w:szCs w:val="28"/>
        </w:rPr>
        <w:t>Борщ Л.В.</w:t>
      </w:r>
    </w:p>
    <w:sectPr w:rsidR="00DB1FB9" w:rsidRPr="00BD269E" w:rsidSect="001E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BAB"/>
    <w:multiLevelType w:val="multilevel"/>
    <w:tmpl w:val="0ACE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C5CFF"/>
    <w:multiLevelType w:val="multilevel"/>
    <w:tmpl w:val="B97E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C75AD"/>
    <w:multiLevelType w:val="multilevel"/>
    <w:tmpl w:val="8E18B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42358"/>
    <w:multiLevelType w:val="multilevel"/>
    <w:tmpl w:val="629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E01DA"/>
    <w:multiLevelType w:val="multilevel"/>
    <w:tmpl w:val="6926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902115"/>
    <w:multiLevelType w:val="multilevel"/>
    <w:tmpl w:val="909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91D75"/>
    <w:multiLevelType w:val="multilevel"/>
    <w:tmpl w:val="AB78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EA2714"/>
    <w:multiLevelType w:val="multilevel"/>
    <w:tmpl w:val="A96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D01F5"/>
    <w:multiLevelType w:val="multilevel"/>
    <w:tmpl w:val="7E78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7492D"/>
    <w:multiLevelType w:val="multilevel"/>
    <w:tmpl w:val="FF10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F2CD8"/>
    <w:multiLevelType w:val="multilevel"/>
    <w:tmpl w:val="255E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906492"/>
    <w:multiLevelType w:val="hybridMultilevel"/>
    <w:tmpl w:val="5ABC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A23865"/>
    <w:multiLevelType w:val="multilevel"/>
    <w:tmpl w:val="54C8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B4300"/>
    <w:multiLevelType w:val="multilevel"/>
    <w:tmpl w:val="412A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E5FD7"/>
    <w:multiLevelType w:val="multilevel"/>
    <w:tmpl w:val="0476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D32C0"/>
    <w:multiLevelType w:val="multilevel"/>
    <w:tmpl w:val="6FCA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4E7652"/>
    <w:multiLevelType w:val="multilevel"/>
    <w:tmpl w:val="F08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B6153"/>
    <w:multiLevelType w:val="multilevel"/>
    <w:tmpl w:val="13BA3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F587A"/>
    <w:multiLevelType w:val="multilevel"/>
    <w:tmpl w:val="F914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9"/>
  </w:num>
  <w:num w:numId="15">
    <w:abstractNumId w:val="18"/>
  </w:num>
  <w:num w:numId="16">
    <w:abstractNumId w:val="8"/>
  </w:num>
  <w:num w:numId="17">
    <w:abstractNumId w:val="10"/>
  </w:num>
  <w:num w:numId="18">
    <w:abstractNumId w:val="5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43"/>
    <w:rsid w:val="000036DA"/>
    <w:rsid w:val="0003200B"/>
    <w:rsid w:val="0005616C"/>
    <w:rsid w:val="00091046"/>
    <w:rsid w:val="00120A22"/>
    <w:rsid w:val="00154DA6"/>
    <w:rsid w:val="00194A0B"/>
    <w:rsid w:val="001E1D70"/>
    <w:rsid w:val="002545FB"/>
    <w:rsid w:val="00283934"/>
    <w:rsid w:val="00392EB2"/>
    <w:rsid w:val="003B3EF2"/>
    <w:rsid w:val="00401447"/>
    <w:rsid w:val="004F484D"/>
    <w:rsid w:val="00532DD7"/>
    <w:rsid w:val="00583C9A"/>
    <w:rsid w:val="005A06A1"/>
    <w:rsid w:val="005A1097"/>
    <w:rsid w:val="005A3CDB"/>
    <w:rsid w:val="005C2602"/>
    <w:rsid w:val="005E5751"/>
    <w:rsid w:val="00611F3E"/>
    <w:rsid w:val="006D35D2"/>
    <w:rsid w:val="00720880"/>
    <w:rsid w:val="00730B6E"/>
    <w:rsid w:val="00735DA5"/>
    <w:rsid w:val="00774EB0"/>
    <w:rsid w:val="008D7456"/>
    <w:rsid w:val="008E2F71"/>
    <w:rsid w:val="00912817"/>
    <w:rsid w:val="009B34AC"/>
    <w:rsid w:val="009C5080"/>
    <w:rsid w:val="00A21B18"/>
    <w:rsid w:val="00A24A35"/>
    <w:rsid w:val="00A71EC2"/>
    <w:rsid w:val="00A85AF8"/>
    <w:rsid w:val="00A92547"/>
    <w:rsid w:val="00AB1977"/>
    <w:rsid w:val="00AE489E"/>
    <w:rsid w:val="00AF6530"/>
    <w:rsid w:val="00B520A0"/>
    <w:rsid w:val="00BD269E"/>
    <w:rsid w:val="00BE092C"/>
    <w:rsid w:val="00BE6689"/>
    <w:rsid w:val="00BF5BC0"/>
    <w:rsid w:val="00C27E43"/>
    <w:rsid w:val="00C5347F"/>
    <w:rsid w:val="00CE4285"/>
    <w:rsid w:val="00CF5951"/>
    <w:rsid w:val="00D513FB"/>
    <w:rsid w:val="00D555AA"/>
    <w:rsid w:val="00D5620B"/>
    <w:rsid w:val="00DB1FB9"/>
    <w:rsid w:val="00DE2E4B"/>
    <w:rsid w:val="00E60A59"/>
    <w:rsid w:val="00EC6CEA"/>
    <w:rsid w:val="00F1064C"/>
    <w:rsid w:val="00F917CB"/>
    <w:rsid w:val="00FD4883"/>
    <w:rsid w:val="00FE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9275"/>
  <w15:docId w15:val="{9F7DDA00-14BF-400C-A48B-9E2C875C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AF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F8"/>
    <w:pPr>
      <w:ind w:left="720"/>
      <w:contextualSpacing/>
    </w:pPr>
  </w:style>
  <w:style w:type="paragraph" w:styleId="a4">
    <w:name w:val="No Spacing"/>
    <w:uiPriority w:val="1"/>
    <w:qFormat/>
    <w:rsid w:val="00A85A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FB9"/>
    <w:rPr>
      <w:rFonts w:ascii="Tahoma" w:hAnsi="Tahoma" w:cs="Tahoma"/>
      <w:sz w:val="16"/>
      <w:szCs w:val="16"/>
    </w:rPr>
  </w:style>
  <w:style w:type="character" w:customStyle="1" w:styleId="a7">
    <w:name w:val="Обычный (Интернет) Знак"/>
    <w:aliases w:val="Обычный (Web) Знак"/>
    <w:link w:val="a8"/>
    <w:locked/>
    <w:rsid w:val="00401447"/>
    <w:rPr>
      <w:sz w:val="24"/>
      <w:szCs w:val="24"/>
    </w:rPr>
  </w:style>
  <w:style w:type="paragraph" w:styleId="a8">
    <w:name w:val="Normal (Web)"/>
    <w:aliases w:val="Обычный (Web)"/>
    <w:basedOn w:val="a"/>
    <w:link w:val="a7"/>
    <w:uiPriority w:val="99"/>
    <w:unhideWhenUsed/>
    <w:qFormat/>
    <w:rsid w:val="0040144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9">
    <w:name w:val="Без интервала Знак"/>
    <w:aliases w:val="основа Знак,Без интервала1 Знак"/>
    <w:link w:val="a4"/>
    <w:uiPriority w:val="1"/>
    <w:locked/>
    <w:rsid w:val="00401447"/>
  </w:style>
  <w:style w:type="character" w:customStyle="1" w:styleId="apple-converted-space">
    <w:name w:val="apple-converted-space"/>
    <w:basedOn w:val="a0"/>
    <w:rsid w:val="005E5751"/>
  </w:style>
  <w:style w:type="table" w:styleId="aa">
    <w:name w:val="Table Grid"/>
    <w:basedOn w:val="a1"/>
    <w:uiPriority w:val="59"/>
    <w:rsid w:val="005E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5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3552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8" w:color="E5E5E5"/>
                        <w:left w:val="single" w:sz="2" w:space="0" w:color="E5E5E5"/>
                        <w:bottom w:val="single" w:sz="2" w:space="8" w:color="E5E5E5"/>
                        <w:right w:val="single" w:sz="2" w:space="0" w:color="E5E5E5"/>
                      </w:divBdr>
                      <w:divsChild>
                        <w:div w:id="2515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7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2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750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8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941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51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8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536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71066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FE85-1BDE-4265-AB1E-3E1BA261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СОМР</dc:creator>
  <cp:lastModifiedBy>student</cp:lastModifiedBy>
  <cp:revision>2</cp:revision>
  <cp:lastPrinted>2021-04-16T09:37:00Z</cp:lastPrinted>
  <dcterms:created xsi:type="dcterms:W3CDTF">2021-04-16T09:37:00Z</dcterms:created>
  <dcterms:modified xsi:type="dcterms:W3CDTF">2021-04-16T09:37:00Z</dcterms:modified>
</cp:coreProperties>
</file>