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A3E8" w14:textId="77777777" w:rsidR="001619C2" w:rsidRDefault="008718A7" w:rsidP="001619C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Аналитический отчет по результатам тестирования</w:t>
      </w:r>
      <w:r w:rsidR="001619C2" w:rsidRPr="001619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3059E11" w14:textId="77777777" w:rsidR="001619C2" w:rsidRDefault="001619C2" w:rsidP="001619C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val="kk-KZ" w:eastAsia="ru-RU"/>
        </w:rPr>
        <w:t>КГУ «Основная средняя школа села Жалтырколь</w:t>
      </w:r>
    </w:p>
    <w:p w14:paraId="100B0D9E" w14:textId="2CF5F6B1" w:rsidR="008718A7" w:rsidRDefault="001619C2" w:rsidP="001619C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отдела образования по Аршалынскому району»</w:t>
      </w:r>
    </w:p>
    <w:p w14:paraId="5AB03805" w14:textId="0F1BC47E" w:rsidR="008535ED" w:rsidRDefault="008535ED" w:rsidP="008535E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14 декабря 2023 года проведено пробное тестирование (МОДО) в 4,9-х классах, в онлайн режиме на платформе </w:t>
      </w:r>
      <w:r w:rsidRPr="008535ED">
        <w:rPr>
          <w:rFonts w:ascii="Times New Roman" w:hAnsi="Times New Roman" w:cs="Times New Roman"/>
          <w:sz w:val="28"/>
          <w:szCs w:val="28"/>
          <w:lang w:val="kk-KZ" w:eastAsia="ru-RU"/>
        </w:rPr>
        <w:t>bilimcenter.kz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0DD79840" w14:textId="65D7F0AA" w:rsidR="008535ED" w:rsidRPr="001619C2" w:rsidRDefault="008535ED" w:rsidP="008535E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Результаты тестирования.</w:t>
      </w:r>
    </w:p>
    <w:p w14:paraId="164FCDF9" w14:textId="77777777" w:rsidR="001619C2" w:rsidRPr="005C1B6C" w:rsidRDefault="001619C2" w:rsidP="001619C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5C1B6C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4 класс с русским языком обучения</w:t>
      </w:r>
    </w:p>
    <w:p w14:paraId="40F1131C" w14:textId="498BE151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Самый высокий средний балл в разрезе направлений: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 Читательская грамотность</w:t>
      </w:r>
    </w:p>
    <w:p w14:paraId="7B76FD0C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Самый низкий средний балл в разрезе направлений: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 Естественнонаучная грамотность</w:t>
      </w:r>
    </w:p>
    <w:p w14:paraId="2EBAFE94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СРЕДНИЙ БАЛЛ ПО ТЕСТИРОВАНИЮ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 xml:space="preserve"> – 20.</w:t>
      </w:r>
    </w:p>
    <w:p w14:paraId="56C54DD4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низкий балл по итогу тестирования – 9. Количество учащихся, набравших самый низкий балл – 1.</w:t>
      </w:r>
    </w:p>
    <w:p w14:paraId="6A47A497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высокий балл по итогу тестирования – 29. Количество учащихся, набравших самый высокий балл – 1.</w:t>
      </w:r>
    </w:p>
    <w:p w14:paraId="2736A6BE" w14:textId="6CC41570" w:rsidR="008718A7" w:rsidRPr="001619C2" w:rsidRDefault="005C1B6C" w:rsidP="001619C2">
      <w:pPr>
        <w:pStyle w:val="a3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val="kk-KZ" w:eastAsia="ru-RU"/>
        </w:rPr>
        <w:t xml:space="preserve">    </w:t>
      </w:r>
      <w:r w:rsidR="008718A7" w:rsidRPr="001619C2">
        <w:rPr>
          <w:rFonts w:ascii="Times New Roman" w:hAnsi="Times New Roman" w:cs="Times New Roman"/>
          <w:caps/>
          <w:sz w:val="28"/>
          <w:szCs w:val="28"/>
          <w:lang w:eastAsia="ru-RU"/>
        </w:rPr>
        <w:t>ГРАМОТНОСТЬ ЧТЕНИЯ</w:t>
      </w:r>
    </w:p>
    <w:p w14:paraId="45A2EC4E" w14:textId="5AC029CF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Выполнение заданий по направлению «Грамотность чтения», </w:t>
      </w:r>
      <w:r w:rsidR="005C1B6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-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77%</w:t>
      </w:r>
    </w:p>
    <w:p w14:paraId="165037CB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по направлению «Грамотность чтения», баллы</w:t>
      </w:r>
    </w:p>
    <w:p w14:paraId="378793E7" w14:textId="77777777" w:rsidR="005C1B6C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Средний балл по направлению – 7.7</w:t>
      </w:r>
    </w:p>
    <w:p w14:paraId="64C68D40" w14:textId="77777777" w:rsidR="005C1B6C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низкий балл по итогу тестирования – 5.</w:t>
      </w:r>
    </w:p>
    <w:p w14:paraId="6DC84C05" w14:textId="37E7083A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Количество учащихся, набравших самый низкий балл – 2.</w:t>
      </w:r>
      <w:r w:rsidR="005C1B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высокий балл по итогу тестирования – 10.</w:t>
      </w:r>
      <w:r w:rsidR="005C1B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Количество учащихся, набравших самый высокий балл – 1.</w:t>
      </w:r>
    </w:p>
    <w:p w14:paraId="5080B833" w14:textId="7C53A841" w:rsidR="008718A7" w:rsidRPr="001619C2" w:rsidRDefault="005C1B6C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1B6C">
        <w:rPr>
          <w:rFonts w:ascii="Times New Roman" w:hAnsi="Times New Roman" w:cs="Times New Roman"/>
          <w:sz w:val="28"/>
          <w:szCs w:val="28"/>
          <w:lang w:eastAsia="ru-RU"/>
        </w:rPr>
        <w:t>В повышении уровня функциональной грамотности обучающихся по направлению читательская грамотность предлагается совершенствование следующих навыков</w:t>
      </w:r>
      <w:r w:rsidR="008718A7" w:rsidRPr="001619C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5274AC0" w14:textId="77777777" w:rsidR="008718A7" w:rsidRPr="001619C2" w:rsidRDefault="008718A7" w:rsidP="005C1B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определять тему и основную мысль текста;</w:t>
      </w:r>
    </w:p>
    <w:p w14:paraId="7F6B99DD" w14:textId="77777777" w:rsidR="008718A7" w:rsidRPr="001619C2" w:rsidRDefault="008718A7" w:rsidP="005C1B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высказывать оценочные суждения и свою точку зрения о прочитанном тексте;</w:t>
      </w:r>
    </w:p>
    <w:p w14:paraId="5DFAA5B3" w14:textId="77777777" w:rsidR="008718A7" w:rsidRPr="001619C2" w:rsidRDefault="008718A7" w:rsidP="005C1B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определять место и роль иллюстративного ряда в тексте;</w:t>
      </w:r>
    </w:p>
    <w:p w14:paraId="73B3ABF3" w14:textId="77777777" w:rsidR="008718A7" w:rsidRPr="001619C2" w:rsidRDefault="008718A7" w:rsidP="005C1B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14:paraId="4ED88702" w14:textId="77777777" w:rsidR="008718A7" w:rsidRPr="001619C2" w:rsidRDefault="008718A7" w:rsidP="005C1B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сопоставлять различные точки зрения, соотносить авторскую и собственную позицию;</w:t>
      </w:r>
    </w:p>
    <w:p w14:paraId="63C029C5" w14:textId="77777777" w:rsidR="008718A7" w:rsidRPr="001619C2" w:rsidRDefault="008718A7" w:rsidP="005C1B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по материалам нескольких источников выявлять достоверную или недостоверную информацию.</w:t>
      </w:r>
    </w:p>
    <w:p w14:paraId="5E0F66CC" w14:textId="5CDFF27B" w:rsidR="008718A7" w:rsidRPr="001619C2" w:rsidRDefault="005C1B6C" w:rsidP="001619C2">
      <w:pPr>
        <w:pStyle w:val="a3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val="kk-KZ" w:eastAsia="ru-RU"/>
        </w:rPr>
        <w:t xml:space="preserve">    </w:t>
      </w:r>
      <w:r w:rsidR="008718A7" w:rsidRPr="001619C2">
        <w:rPr>
          <w:rFonts w:ascii="Times New Roman" w:hAnsi="Times New Roman" w:cs="Times New Roman"/>
          <w:caps/>
          <w:sz w:val="28"/>
          <w:szCs w:val="28"/>
          <w:lang w:eastAsia="ru-RU"/>
        </w:rPr>
        <w:t>МАТЕМАТИЧЕСКАЯ ГРАМОТНОСТЬ</w:t>
      </w:r>
    </w:p>
    <w:p w14:paraId="45769EB3" w14:textId="72D4AA2F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Выполнение заданий по направлению «Математическая грамотность», </w:t>
      </w:r>
      <w:r w:rsidR="005C1B6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-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60%</w:t>
      </w:r>
    </w:p>
    <w:p w14:paraId="72B325F8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по направлению «Математическая грамотность», баллы</w:t>
      </w:r>
    </w:p>
    <w:p w14:paraId="68F34BC4" w14:textId="77777777" w:rsidR="005C1B6C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Средний балл по направлению – 7.2</w:t>
      </w:r>
    </w:p>
    <w:p w14:paraId="35ED6C6D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Самый низкий балл по итогу тестирования – 3.Количество учащихся, набравших самый низкий балл – 1.</w:t>
      </w:r>
    </w:p>
    <w:p w14:paraId="706555A1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высокий балл по итогу тестирования – 11.Количество учащихся, набравших самый высокий балл – 2.</w:t>
      </w:r>
    </w:p>
    <w:p w14:paraId="36A67266" w14:textId="35D1642E" w:rsidR="008718A7" w:rsidRPr="001619C2" w:rsidRDefault="005C1B6C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8718A7" w:rsidRPr="001619C2">
        <w:rPr>
          <w:rFonts w:ascii="Times New Roman" w:hAnsi="Times New Roman" w:cs="Times New Roman"/>
          <w:sz w:val="28"/>
          <w:szCs w:val="28"/>
          <w:lang w:eastAsia="ru-RU"/>
        </w:rPr>
        <w:t>Для повышения уровня функциональной грамотности учащихся по направлению «Математическая грамотность» рекомендуется развивать следующие навыки:</w:t>
      </w:r>
    </w:p>
    <w:p w14:paraId="2A7F8D1F" w14:textId="77777777" w:rsidR="008718A7" w:rsidRPr="001619C2" w:rsidRDefault="008718A7" w:rsidP="005C1B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правильно воспроизводить более сложные знания или навыки</w:t>
      </w:r>
    </w:p>
    <w:p w14:paraId="7A559E79" w14:textId="77777777" w:rsidR="008718A7" w:rsidRPr="001619C2" w:rsidRDefault="008718A7" w:rsidP="005C1B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распознавать более сложные модели знания, умения и навыки из других областей учебной программы для решения задач</w:t>
      </w:r>
    </w:p>
    <w:p w14:paraId="41AD7B59" w14:textId="77777777" w:rsidR="008718A7" w:rsidRPr="001619C2" w:rsidRDefault="008718A7" w:rsidP="005C1B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выполнять большинство действий самостоятельно в новых ситуациях, необходимых для выполнения задач</w:t>
      </w:r>
    </w:p>
    <w:p w14:paraId="3761D4AF" w14:textId="77777777" w:rsidR="008718A7" w:rsidRPr="001619C2" w:rsidRDefault="008718A7" w:rsidP="005C1B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проводить рассуждение, состоящее из двух или более этапов</w:t>
      </w:r>
    </w:p>
    <w:p w14:paraId="3F28FEC3" w14:textId="5310456B" w:rsidR="008718A7" w:rsidRPr="001619C2" w:rsidRDefault="005C1B6C" w:rsidP="001619C2">
      <w:pPr>
        <w:pStyle w:val="a3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val="kk-KZ" w:eastAsia="ru-RU"/>
        </w:rPr>
        <w:t xml:space="preserve">   </w:t>
      </w:r>
      <w:r w:rsidR="008718A7" w:rsidRPr="001619C2">
        <w:rPr>
          <w:rFonts w:ascii="Times New Roman" w:hAnsi="Times New Roman" w:cs="Times New Roman"/>
          <w:caps/>
          <w:sz w:val="28"/>
          <w:szCs w:val="28"/>
          <w:lang w:eastAsia="ru-RU"/>
        </w:rPr>
        <w:t>ЕСТЕСТВЕННО-НАУЧНАЯ ГРАМОТНОСТЬ</w:t>
      </w:r>
    </w:p>
    <w:p w14:paraId="46D749D6" w14:textId="4408CB97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Выполнение заданий по направлению «Естественно-научная грамотность», </w:t>
      </w:r>
      <w:r w:rsidR="000E60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63.8%</w:t>
      </w:r>
    </w:p>
    <w:p w14:paraId="4C387DEB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по направлению «Естественно-научная грамотность», баллы</w:t>
      </w:r>
    </w:p>
    <w:p w14:paraId="67D6BD99" w14:textId="77777777" w:rsidR="00327383" w:rsidRDefault="008718A7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Средний балл по направлению – 5.</w:t>
      </w:r>
    </w:p>
    <w:p w14:paraId="233565F2" w14:textId="217A31D7" w:rsidR="008718A7" w:rsidRPr="001619C2" w:rsidRDefault="008718A7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низкий балл по итогу тестирования – 0.Количество учащихся, набравших самый низкий балл – 1.</w:t>
      </w:r>
    </w:p>
    <w:p w14:paraId="5294B6BD" w14:textId="77777777" w:rsidR="008718A7" w:rsidRPr="001619C2" w:rsidRDefault="008718A7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высокий балл по итогу тестирования – 8.Количество учащихся, набравших самый высокий балл – 1.</w:t>
      </w:r>
    </w:p>
    <w:p w14:paraId="18A33865" w14:textId="34349523" w:rsidR="008718A7" w:rsidRPr="001619C2" w:rsidRDefault="00327383" w:rsidP="001619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8A7" w:rsidRPr="001619C2">
        <w:rPr>
          <w:rFonts w:ascii="Times New Roman" w:hAnsi="Times New Roman" w:cs="Times New Roman"/>
          <w:sz w:val="28"/>
          <w:szCs w:val="28"/>
          <w:lang w:eastAsia="ru-RU"/>
        </w:rPr>
        <w:t>Для повышения уровня функциональной грамотности учащихся по направлению «Естественно-научная грамотность» рекомендуется развивать следующие навыки:</w:t>
      </w:r>
    </w:p>
    <w:p w14:paraId="48B744DF" w14:textId="77777777" w:rsidR="008718A7" w:rsidRPr="001619C2" w:rsidRDefault="008718A7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правильно воспроизводить более сложные знания и навыки,</w:t>
      </w:r>
    </w:p>
    <w:p w14:paraId="39D9F21C" w14:textId="77777777" w:rsidR="008718A7" w:rsidRPr="001619C2" w:rsidRDefault="008718A7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распознавать более сложные модели и идеи в новых ситуациях</w:t>
      </w:r>
    </w:p>
    <w:p w14:paraId="7929E081" w14:textId="77777777" w:rsidR="008718A7" w:rsidRPr="001619C2" w:rsidRDefault="008718A7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понимать смысл общих текстов и выявлять данные, необходимые для выполнения действий</w:t>
      </w:r>
    </w:p>
    <w:p w14:paraId="5696A7E1" w14:textId="77777777" w:rsidR="008718A7" w:rsidRPr="001619C2" w:rsidRDefault="008718A7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выполнять большинство действий самостоятельно в новых ситуациях</w:t>
      </w:r>
    </w:p>
    <w:p w14:paraId="6CB335AE" w14:textId="77777777" w:rsidR="008718A7" w:rsidRPr="001619C2" w:rsidRDefault="008718A7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проводить рассуждение, состоящее из двух или более этапов</w:t>
      </w:r>
    </w:p>
    <w:p w14:paraId="7D39DF28" w14:textId="7673D814" w:rsidR="00327383" w:rsidRPr="005C1B6C" w:rsidRDefault="00327383" w:rsidP="00327383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5C1B6C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4 класс 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казахским</w:t>
      </w:r>
      <w:r w:rsidRPr="005C1B6C">
        <w:rPr>
          <w:rFonts w:ascii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языком обучения</w:t>
      </w:r>
    </w:p>
    <w:p w14:paraId="303303FA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Самый высокий средний балл в разрезе направлений: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 Читательская грамотность</w:t>
      </w:r>
    </w:p>
    <w:p w14:paraId="302C6929" w14:textId="02818A29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Самый низкий средний балл в разрезе направлений: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математическая 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грамотность</w:t>
      </w:r>
    </w:p>
    <w:p w14:paraId="32CB0D7B" w14:textId="49449F2A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СРЕДНИЙ БАЛЛ ПО ТЕСТИРОВАНИЮ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D0FB61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низкий балл по итогу тестирования – 9. Количество учащихся, набравших самый низкий балл – 1.</w:t>
      </w:r>
    </w:p>
    <w:p w14:paraId="16488DF6" w14:textId="17EC8E18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высокий балл по итогу тестирования – 2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. Количество учащихся, набравших самый высокий балл – 1.</w:t>
      </w:r>
    </w:p>
    <w:p w14:paraId="787AC20C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val="kk-KZ" w:eastAsia="ru-RU"/>
        </w:rPr>
        <w:t xml:space="preserve">    </w:t>
      </w:r>
      <w:r w:rsidRPr="001619C2">
        <w:rPr>
          <w:rFonts w:ascii="Times New Roman" w:hAnsi="Times New Roman" w:cs="Times New Roman"/>
          <w:caps/>
          <w:sz w:val="28"/>
          <w:szCs w:val="28"/>
          <w:lang w:eastAsia="ru-RU"/>
        </w:rPr>
        <w:t>ГРАМОТНОСТЬ ЧТЕНИЯ</w:t>
      </w:r>
    </w:p>
    <w:p w14:paraId="18734298" w14:textId="674C1096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Выполнение заданий по направлению «Грамотность чтения»,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14:paraId="18CE7AFE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по направлению «Грамотность чтения», баллы</w:t>
      </w:r>
    </w:p>
    <w:p w14:paraId="44511779" w14:textId="33904386" w:rsidR="00327383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Средний балл по направлению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5,8</w:t>
      </w:r>
    </w:p>
    <w:p w14:paraId="75FE5572" w14:textId="77777777" w:rsidR="00327383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низкий балл по итогу тестирования – 5.</w:t>
      </w:r>
    </w:p>
    <w:p w14:paraId="3920E41C" w14:textId="6A10D31A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учащихся, набравших самый низкий балл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 xml:space="preserve">Самый высокий балл по итогу тестирования –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Количество учащихся, набравших самый высокий балл – 1.</w:t>
      </w:r>
    </w:p>
    <w:p w14:paraId="02E50E59" w14:textId="77777777" w:rsidR="000E6057" w:rsidRDefault="00327383" w:rsidP="000E6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1B6C">
        <w:rPr>
          <w:rFonts w:ascii="Times New Roman" w:hAnsi="Times New Roman" w:cs="Times New Roman"/>
          <w:sz w:val="28"/>
          <w:szCs w:val="28"/>
          <w:lang w:eastAsia="ru-RU"/>
        </w:rPr>
        <w:t>В повышении уровня функциональной грамотности обучающихся по направлению читательская грамотность предлагается совершенствование следующих навыков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EC24901" w14:textId="23254563" w:rsidR="000E6057" w:rsidRPr="000E6057" w:rsidRDefault="000E6057" w:rsidP="000E6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0E6057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темы текста и основного поля мысли;</w:t>
      </w:r>
    </w:p>
    <w:p w14:paraId="3E7782CE" w14:textId="77777777" w:rsidR="000E6057" w:rsidRPr="000E6057" w:rsidRDefault="000E6057" w:rsidP="000E6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6057">
        <w:rPr>
          <w:rFonts w:ascii="Times New Roman" w:hAnsi="Times New Roman" w:cs="Times New Roman"/>
          <w:sz w:val="28"/>
          <w:szCs w:val="28"/>
          <w:lang w:eastAsia="ru-RU"/>
        </w:rPr>
        <w:t>* обнаружение и идентификация частей текста, скрытых в каждой части;</w:t>
      </w:r>
    </w:p>
    <w:p w14:paraId="09E1F1B4" w14:textId="77777777" w:rsidR="000E6057" w:rsidRPr="000E6057" w:rsidRDefault="000E6057" w:rsidP="000E6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6057">
        <w:rPr>
          <w:rFonts w:ascii="Times New Roman" w:hAnsi="Times New Roman" w:cs="Times New Roman"/>
          <w:sz w:val="28"/>
          <w:szCs w:val="28"/>
          <w:lang w:eastAsia="ru-RU"/>
        </w:rPr>
        <w:t>* обоснование подтекста в каждой части текста для объяснения взаимосвязи между действиями, намерениями и чувствами персонажей между событиями;</w:t>
      </w:r>
    </w:p>
    <w:p w14:paraId="3DDBDD04" w14:textId="3C024A34" w:rsidR="00327383" w:rsidRPr="001619C2" w:rsidRDefault="000E6057" w:rsidP="000E60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6057">
        <w:rPr>
          <w:rFonts w:ascii="Times New Roman" w:hAnsi="Times New Roman" w:cs="Times New Roman"/>
          <w:sz w:val="28"/>
          <w:szCs w:val="28"/>
          <w:lang w:eastAsia="ru-RU"/>
        </w:rPr>
        <w:t>* оценивать значение исторических событий и поступков героев для понимания содержания текста; понимать значение некоторых языковых характеристик.</w:t>
      </w:r>
    </w:p>
    <w:p w14:paraId="228328E5" w14:textId="77777777" w:rsidR="000E6057" w:rsidRDefault="000E6057" w:rsidP="00327383">
      <w:pPr>
        <w:pStyle w:val="a3"/>
        <w:rPr>
          <w:rFonts w:ascii="Times New Roman" w:hAnsi="Times New Roman" w:cs="Times New Roman"/>
          <w:caps/>
          <w:sz w:val="20"/>
          <w:szCs w:val="20"/>
          <w:lang w:eastAsia="ru-RU"/>
        </w:rPr>
      </w:pPr>
    </w:p>
    <w:p w14:paraId="092775BB" w14:textId="1AA8CBFF" w:rsidR="00327383" w:rsidRPr="000E6057" w:rsidRDefault="000E6057" w:rsidP="00327383">
      <w:pPr>
        <w:pStyle w:val="a3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0E6057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327383" w:rsidRPr="000E6057">
        <w:rPr>
          <w:rFonts w:ascii="Times New Roman" w:hAnsi="Times New Roman" w:cs="Times New Roman"/>
          <w:caps/>
          <w:sz w:val="28"/>
          <w:szCs w:val="28"/>
          <w:lang w:eastAsia="ru-RU"/>
        </w:rPr>
        <w:t>МАТЕМАТИЧЕСКАЯ ГРАМОТНОСТЬ</w:t>
      </w:r>
    </w:p>
    <w:p w14:paraId="22858B20" w14:textId="21ED52A7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Выполнение заданий по направлению «Математическая грамотность»,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-</w:t>
      </w:r>
      <w:r w:rsidR="000E6057">
        <w:rPr>
          <w:rFonts w:ascii="Times New Roman" w:hAnsi="Times New Roman" w:cs="Times New Roman"/>
          <w:sz w:val="28"/>
          <w:szCs w:val="28"/>
          <w:lang w:eastAsia="ru-RU"/>
        </w:rPr>
        <w:t>55,8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14:paraId="78371CD1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по направлению «Математическая грамотность», баллы</w:t>
      </w:r>
    </w:p>
    <w:p w14:paraId="75598817" w14:textId="68D026E7" w:rsidR="00327383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 xml:space="preserve">Средний балл по направлению – </w:t>
      </w:r>
      <w:r w:rsidR="000E6057">
        <w:rPr>
          <w:rFonts w:ascii="Times New Roman" w:hAnsi="Times New Roman" w:cs="Times New Roman"/>
          <w:sz w:val="28"/>
          <w:szCs w:val="28"/>
          <w:lang w:eastAsia="ru-RU"/>
        </w:rPr>
        <w:t>5,6</w:t>
      </w:r>
    </w:p>
    <w:p w14:paraId="06C6D877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низкий балл по итогу тестирования – 3.Количество учащихся, набравших самый низкий балл – 1.</w:t>
      </w:r>
    </w:p>
    <w:p w14:paraId="156AF552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Самый высокий балл по итогу тестирования – 11.Количество учащихся, набравших самый высокий балл – 2.</w:t>
      </w:r>
    </w:p>
    <w:p w14:paraId="43520515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Для повышения уровня функциональной грамотности учащихся по направлению «Математическая грамотность» рекомендуется развивать следующие навыки:</w:t>
      </w:r>
    </w:p>
    <w:p w14:paraId="3C99DC9B" w14:textId="77777777" w:rsidR="00327383" w:rsidRPr="001619C2" w:rsidRDefault="00327383" w:rsidP="003273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правильно воспроизводить более сложные знания или навыки</w:t>
      </w:r>
    </w:p>
    <w:p w14:paraId="75B10850" w14:textId="77777777" w:rsidR="00327383" w:rsidRPr="001619C2" w:rsidRDefault="00327383" w:rsidP="003273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распознавать более сложные модели знания, умения и навыки из других областей учебной программы для решения задач</w:t>
      </w:r>
    </w:p>
    <w:p w14:paraId="2398D562" w14:textId="77777777" w:rsidR="00327383" w:rsidRPr="001619C2" w:rsidRDefault="00327383" w:rsidP="003273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выполнять большинство действий самостоятельно в новых ситуациях, необходимых для выполнения задач</w:t>
      </w:r>
    </w:p>
    <w:p w14:paraId="393ECEDE" w14:textId="77777777" w:rsidR="00327383" w:rsidRDefault="00327383" w:rsidP="003273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проводить рассуждение, состоящее из двух или более этапов</w:t>
      </w:r>
    </w:p>
    <w:p w14:paraId="7BDC0598" w14:textId="2CE95E35" w:rsidR="000E6057" w:rsidRPr="000E6057" w:rsidRDefault="000E6057" w:rsidP="000E60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6057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принятие альтернативных и нестандартных решений</w:t>
      </w:r>
    </w:p>
    <w:p w14:paraId="42CFA070" w14:textId="359DABB2" w:rsidR="000E6057" w:rsidRPr="000E6057" w:rsidRDefault="000E6057" w:rsidP="000E60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6057">
        <w:rPr>
          <w:rFonts w:ascii="Times New Roman" w:hAnsi="Times New Roman" w:cs="Times New Roman"/>
          <w:sz w:val="28"/>
          <w:szCs w:val="28"/>
          <w:lang w:eastAsia="ru-RU"/>
        </w:rPr>
        <w:t>интеграция знаний, навыков и способностей из других областей учебного плана при выполнении заданий</w:t>
      </w:r>
    </w:p>
    <w:p w14:paraId="3992F251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val="kk-KZ" w:eastAsia="ru-RU"/>
        </w:rPr>
        <w:t xml:space="preserve">   </w:t>
      </w:r>
      <w:r w:rsidRPr="001619C2">
        <w:rPr>
          <w:rFonts w:ascii="Times New Roman" w:hAnsi="Times New Roman" w:cs="Times New Roman"/>
          <w:caps/>
          <w:sz w:val="28"/>
          <w:szCs w:val="28"/>
          <w:lang w:eastAsia="ru-RU"/>
        </w:rPr>
        <w:t>ЕСТЕСТВЕННО-НАУЧНАЯ ГРАМОТНОСТЬ</w:t>
      </w:r>
    </w:p>
    <w:p w14:paraId="64FFCD30" w14:textId="79A3AFC7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Выполнение заданий по направлению «Естественно-научная грамотность», </w:t>
      </w:r>
      <w:r w:rsidR="000E60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56,3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14:paraId="446F9429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по направлению «Естественно-научная грамотность», баллы</w:t>
      </w:r>
    </w:p>
    <w:p w14:paraId="0793CE0D" w14:textId="40E4BBA0" w:rsidR="00327383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Средний балл по направлению – 5</w:t>
      </w:r>
      <w:r w:rsidR="000E6057">
        <w:rPr>
          <w:rFonts w:ascii="Times New Roman" w:hAnsi="Times New Roman" w:cs="Times New Roman"/>
          <w:sz w:val="28"/>
          <w:szCs w:val="28"/>
          <w:lang w:eastAsia="ru-RU"/>
        </w:rPr>
        <w:t>,6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548471" w14:textId="6B29E0E0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 xml:space="preserve">Самый низкий балл по итогу тестирования – </w:t>
      </w:r>
      <w:r w:rsidR="000E605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.Количество учащихся, набравших самый низкий балл – 1.</w:t>
      </w:r>
    </w:p>
    <w:p w14:paraId="6169B3F9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Самый высокий балл по итогу тестирования – 8.Количество учащихся, набравших самый высокий балл – 1.</w:t>
      </w:r>
    </w:p>
    <w:p w14:paraId="2F2A37E4" w14:textId="77777777" w:rsidR="00327383" w:rsidRPr="001619C2" w:rsidRDefault="00327383" w:rsidP="003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19C2">
        <w:rPr>
          <w:rFonts w:ascii="Times New Roman" w:hAnsi="Times New Roman" w:cs="Times New Roman"/>
          <w:sz w:val="28"/>
          <w:szCs w:val="28"/>
          <w:lang w:eastAsia="ru-RU"/>
        </w:rPr>
        <w:t>Для повышения уровня функциональной грамотности учащихся по направлению «Естественно-научная грамотность» рекомендуется развивать следующие навыки:</w:t>
      </w:r>
    </w:p>
    <w:p w14:paraId="01AEF6E8" w14:textId="77777777" w:rsidR="00327383" w:rsidRPr="001619C2" w:rsidRDefault="00327383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правильно воспроизводить более сложные знания и навыки,</w:t>
      </w:r>
    </w:p>
    <w:p w14:paraId="3042C3ED" w14:textId="77777777" w:rsidR="00327383" w:rsidRPr="001619C2" w:rsidRDefault="00327383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распознавать более сложные модели и идеи в новых ситуациях</w:t>
      </w:r>
    </w:p>
    <w:p w14:paraId="0C6323EF" w14:textId="77777777" w:rsidR="00327383" w:rsidRPr="001619C2" w:rsidRDefault="00327383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понимать смысл общих текстов и выявлять данные, необходимые для выполнения действий</w:t>
      </w:r>
    </w:p>
    <w:p w14:paraId="52664138" w14:textId="77777777" w:rsidR="00327383" w:rsidRPr="001619C2" w:rsidRDefault="00327383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выполнять большинство действий самостоятельно в новых ситуациях</w:t>
      </w:r>
    </w:p>
    <w:p w14:paraId="37E0E06E" w14:textId="77777777" w:rsidR="00327383" w:rsidRPr="001619C2" w:rsidRDefault="00327383" w:rsidP="003273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19C2">
        <w:rPr>
          <w:rFonts w:ascii="Times New Roman" w:hAnsi="Times New Roman" w:cs="Times New Roman"/>
          <w:sz w:val="28"/>
          <w:szCs w:val="28"/>
          <w:lang w:eastAsia="ru-RU"/>
        </w:rPr>
        <w:t>проводить рассуждение, состоящее из двух или более этапов</w:t>
      </w:r>
    </w:p>
    <w:p w14:paraId="71EECDAD" w14:textId="722DD4D9" w:rsidR="000E6057" w:rsidRPr="008535ED" w:rsidRDefault="000E6057" w:rsidP="008535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Аналитический отчет по результатам тестирования</w:t>
      </w:r>
      <w:r w:rsidRPr="008535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9 классов</w:t>
      </w:r>
    </w:p>
    <w:p w14:paraId="1B772248" w14:textId="77777777" w:rsidR="000E6057" w:rsidRPr="008535ED" w:rsidRDefault="000E6057" w:rsidP="008535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по направлениям тестирования</w:t>
      </w:r>
    </w:p>
    <w:p w14:paraId="446AE7D1" w14:textId="21EB3E71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Математическая грамотность- </w:t>
      </w:r>
      <w:r w:rsidRPr="008535ED">
        <w:rPr>
          <w:rFonts w:ascii="Times New Roman" w:hAnsi="Times New Roman" w:cs="Times New Roman"/>
          <w:sz w:val="28"/>
          <w:szCs w:val="28"/>
          <w:lang w:eastAsia="ru-RU"/>
        </w:rPr>
        <w:t>24.6%</w:t>
      </w:r>
    </w:p>
    <w:p w14:paraId="544C1797" w14:textId="786F310B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Читательская грамотность- </w:t>
      </w:r>
      <w:r w:rsidRPr="008535ED">
        <w:rPr>
          <w:rFonts w:ascii="Times New Roman" w:hAnsi="Times New Roman" w:cs="Times New Roman"/>
          <w:sz w:val="28"/>
          <w:szCs w:val="28"/>
          <w:lang w:eastAsia="ru-RU"/>
        </w:rPr>
        <w:t>42%</w:t>
      </w:r>
    </w:p>
    <w:p w14:paraId="0631CD75" w14:textId="398E9615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Естественно-научная грамотность- </w:t>
      </w:r>
      <w:r w:rsidRPr="008535ED">
        <w:rPr>
          <w:rFonts w:ascii="Times New Roman" w:hAnsi="Times New Roman" w:cs="Times New Roman"/>
          <w:sz w:val="28"/>
          <w:szCs w:val="28"/>
          <w:lang w:eastAsia="ru-RU"/>
        </w:rPr>
        <w:t>26.9%</w:t>
      </w:r>
    </w:p>
    <w:p w14:paraId="3FA3AD90" w14:textId="77777777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Самый высокий средний балл в разрезе направлений: Читательская грамотность</w:t>
      </w:r>
    </w:p>
    <w:p w14:paraId="05463FAA" w14:textId="77777777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Самый низкий средний балл в разрезе направлений: Математическая грамотность</w:t>
      </w:r>
    </w:p>
    <w:p w14:paraId="7F185C60" w14:textId="76CA7668" w:rsidR="000E6057" w:rsidRPr="008535ED" w:rsidRDefault="008535ED" w:rsidP="008535ED">
      <w:pPr>
        <w:pStyle w:val="a3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    </w:t>
      </w:r>
      <w:r w:rsidR="000E6057" w:rsidRPr="008535ED">
        <w:rPr>
          <w:rFonts w:ascii="Times New Roman" w:hAnsi="Times New Roman" w:cs="Times New Roman"/>
          <w:caps/>
          <w:sz w:val="28"/>
          <w:szCs w:val="28"/>
          <w:lang w:eastAsia="ru-RU"/>
        </w:rPr>
        <w:t>ГРАМОТНОСТЬ ЧТЕНИЯ</w:t>
      </w:r>
    </w:p>
    <w:p w14:paraId="6997AEC0" w14:textId="0132A5FF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заданий по направлению «Грамотность чтения», </w:t>
      </w:r>
      <w:r w:rsidR="008535ED" w:rsidRPr="008535E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535ED">
        <w:rPr>
          <w:rFonts w:ascii="Times New Roman" w:hAnsi="Times New Roman" w:cs="Times New Roman"/>
          <w:sz w:val="28"/>
          <w:szCs w:val="28"/>
          <w:lang w:eastAsia="ru-RU"/>
        </w:rPr>
        <w:t>42%</w:t>
      </w:r>
    </w:p>
    <w:p w14:paraId="5D24AB1F" w14:textId="77777777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Средний балл по направлению – 12.6</w:t>
      </w:r>
    </w:p>
    <w:p w14:paraId="6353696E" w14:textId="2A5D0891" w:rsidR="000E6057" w:rsidRPr="008535ED" w:rsidRDefault="008535ED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6057" w:rsidRPr="008535ED">
        <w:rPr>
          <w:rFonts w:ascii="Times New Roman" w:hAnsi="Times New Roman" w:cs="Times New Roman"/>
          <w:sz w:val="28"/>
          <w:szCs w:val="28"/>
          <w:lang w:eastAsia="ru-RU"/>
        </w:rPr>
        <w:t>Оқу сауаттылығы бағыты бойынша білім алушылардың функционалдық сауаттылық деңгейін арттыруда келесі дағдыларды жетілдіру ұсынылады:</w:t>
      </w:r>
    </w:p>
    <w:p w14:paraId="120095B4" w14:textId="77777777" w:rsidR="000E6057" w:rsidRPr="008535ED" w:rsidRDefault="000E6057" w:rsidP="008535E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мәтіннен қажетті ақпаратты толық ала білу;</w:t>
      </w:r>
    </w:p>
    <w:p w14:paraId="3B7BCDB8" w14:textId="77777777" w:rsidR="000E6057" w:rsidRPr="008535ED" w:rsidRDefault="000E6057" w:rsidP="008535E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қарама-қайшы берілген ақпарат негізінде жеке шешім қабылдау дағдыларын көрсету;</w:t>
      </w:r>
    </w:p>
    <w:p w14:paraId="178FCF95" w14:textId="77777777" w:rsidR="000E6057" w:rsidRPr="008535ED" w:rsidRDefault="000E6057" w:rsidP="008535E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қарама-қайшы ақпаратты, оқырманның болжамдарына сәйкес келмейтін мәтінді түсіну;</w:t>
      </w:r>
    </w:p>
    <w:p w14:paraId="031B4267" w14:textId="77777777" w:rsidR="000E6057" w:rsidRPr="008535ED" w:rsidRDefault="000E6057" w:rsidP="008535E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мәтіндегі ойдың астарын түсіну және оқырмандық интуицияны пайдалану;</w:t>
      </w:r>
    </w:p>
    <w:p w14:paraId="47CF1088" w14:textId="77777777" w:rsidR="000E6057" w:rsidRPr="008535ED" w:rsidRDefault="000E6057" w:rsidP="008535E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академиялық білімге сүйеніп, бейтаныс мәтінге түсінік беру және түйіндеу</w:t>
      </w:r>
    </w:p>
    <w:p w14:paraId="6DBA0434" w14:textId="48285920" w:rsidR="000E6057" w:rsidRPr="008535ED" w:rsidRDefault="008535ED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6057" w:rsidRPr="008535ED">
        <w:rPr>
          <w:rFonts w:ascii="Times New Roman" w:hAnsi="Times New Roman" w:cs="Times New Roman"/>
          <w:sz w:val="28"/>
          <w:szCs w:val="28"/>
          <w:lang w:eastAsia="ru-RU"/>
        </w:rPr>
        <w:t>Для повышения уровня функциональной грамотности учащихся по направлению «Грамотность чтения» рекомендуется развивать следующие навыки:</w:t>
      </w:r>
    </w:p>
    <w:p w14:paraId="144024B9" w14:textId="77777777" w:rsidR="000E6057" w:rsidRPr="008535ED" w:rsidRDefault="000E6057" w:rsidP="008535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осмысливать, интерпретировать и понимать незнакомый текст;</w:t>
      </w:r>
    </w:p>
    <w:p w14:paraId="7BCD7AFC" w14:textId="77777777" w:rsidR="000E6057" w:rsidRPr="008535ED" w:rsidRDefault="000E6057" w:rsidP="008535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извлекать из текста необходимую информацию для ответа, делать выводы, исходя из прочитанной информации;</w:t>
      </w:r>
    </w:p>
    <w:p w14:paraId="14F41514" w14:textId="77777777" w:rsidR="000E6057" w:rsidRPr="008535ED" w:rsidRDefault="000E6057" w:rsidP="008535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сопоставлять представленный текст с другим текстом или отрывком из текста.</w:t>
      </w:r>
    </w:p>
    <w:p w14:paraId="72D959BC" w14:textId="77777777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val="en-US" w:eastAsia="ru-RU"/>
        </w:rPr>
        <w:t>In the testing area "Reading literacy" it is recommended to develop the following skills to improve functional literacy:</w:t>
      </w:r>
    </w:p>
    <w:p w14:paraId="1754675A" w14:textId="77777777" w:rsidR="000E6057" w:rsidRPr="008535ED" w:rsidRDefault="000E6057" w:rsidP="008535E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comprehend and interpret an unfamiliar text;</w:t>
      </w:r>
    </w:p>
    <w:p w14:paraId="1C0DAA75" w14:textId="77777777" w:rsidR="000E6057" w:rsidRPr="008535ED" w:rsidRDefault="000E6057" w:rsidP="008535E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val="en-US" w:eastAsia="ru-RU"/>
        </w:rPr>
        <w:t>elicit from the text the information necessary for the answer;</w:t>
      </w:r>
    </w:p>
    <w:p w14:paraId="53511E46" w14:textId="77777777" w:rsidR="000E6057" w:rsidRPr="008535ED" w:rsidRDefault="000E6057" w:rsidP="008535E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val="en-US" w:eastAsia="ru-RU"/>
        </w:rPr>
        <w:t>make conclusions based on the information from the text;</w:t>
      </w:r>
    </w:p>
    <w:p w14:paraId="6A03401D" w14:textId="77777777" w:rsidR="000E6057" w:rsidRPr="008535ED" w:rsidRDefault="000E6057" w:rsidP="008535E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val="en-US" w:eastAsia="ru-RU"/>
        </w:rPr>
        <w:t>compare the given text with another text or an extract.</w:t>
      </w:r>
    </w:p>
    <w:p w14:paraId="19BF8CD4" w14:textId="77777777" w:rsidR="000E6057" w:rsidRPr="008535ED" w:rsidRDefault="000E6057" w:rsidP="008535ED">
      <w:pPr>
        <w:pStyle w:val="a3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caps/>
          <w:sz w:val="28"/>
          <w:szCs w:val="28"/>
          <w:lang w:eastAsia="ru-RU"/>
        </w:rPr>
        <w:t>МАТЕМАТИЧЕСКАЯ ГРАМОТНОСТЬ</w:t>
      </w:r>
    </w:p>
    <w:p w14:paraId="39A00F0D" w14:textId="4B79C6D1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Выполнение заданий по направлению «Математическая грамотность»,</w:t>
      </w:r>
      <w:r w:rsidR="008535ED" w:rsidRPr="008535E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535ED">
        <w:rPr>
          <w:rFonts w:ascii="Times New Roman" w:hAnsi="Times New Roman" w:cs="Times New Roman"/>
          <w:sz w:val="28"/>
          <w:szCs w:val="28"/>
          <w:lang w:eastAsia="ru-RU"/>
        </w:rPr>
        <w:t>24.6%</w:t>
      </w:r>
    </w:p>
    <w:p w14:paraId="640DB266" w14:textId="77777777" w:rsidR="008535ED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Средний балл по направлению – 3.2</w:t>
      </w:r>
      <w:r w:rsidR="008535ED"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4D40E3" w14:textId="58AB2D58" w:rsidR="000E6057" w:rsidRPr="008535ED" w:rsidRDefault="008535ED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6057" w:rsidRPr="008535ED">
        <w:rPr>
          <w:rFonts w:ascii="Times New Roman" w:hAnsi="Times New Roman" w:cs="Times New Roman"/>
          <w:sz w:val="28"/>
          <w:szCs w:val="28"/>
          <w:lang w:eastAsia="ru-RU"/>
        </w:rPr>
        <w:t>Для повышения уровня функциональной грамотности учащихся по направлению «Математическая грамотность» рекомендуется развивать следующие навыки:</w:t>
      </w:r>
    </w:p>
    <w:p w14:paraId="2CBEFE03" w14:textId="77777777" w:rsidR="000E6057" w:rsidRPr="008535ED" w:rsidRDefault="000E6057" w:rsidP="008535E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правильно воспроизводить и применять основные знания и навыки</w:t>
      </w:r>
    </w:p>
    <w:p w14:paraId="36237FC0" w14:textId="77777777" w:rsidR="000E6057" w:rsidRPr="008535ED" w:rsidRDefault="000E6057" w:rsidP="008535E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распознавать простые модели и идеи в новых ситуациях</w:t>
      </w:r>
    </w:p>
    <w:p w14:paraId="0AE8A73E" w14:textId="77777777" w:rsidR="000E6057" w:rsidRPr="008535ED" w:rsidRDefault="000E6057" w:rsidP="008535E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понимать смысл общих текстов и выявлять данные для выполнения действий</w:t>
      </w:r>
    </w:p>
    <w:p w14:paraId="1A64BBBC" w14:textId="77777777" w:rsidR="000E6057" w:rsidRPr="008535ED" w:rsidRDefault="000E6057" w:rsidP="008535E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выполнять большинство действий с помощью определенных указаний в новых ситуациях</w:t>
      </w:r>
    </w:p>
    <w:p w14:paraId="2582D658" w14:textId="388CE6CC" w:rsidR="000E6057" w:rsidRPr="008535ED" w:rsidRDefault="008535ED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6057" w:rsidRPr="008535ED">
        <w:rPr>
          <w:rFonts w:ascii="Times New Roman" w:hAnsi="Times New Roman" w:cs="Times New Roman"/>
          <w:sz w:val="28"/>
          <w:szCs w:val="28"/>
          <w:lang w:eastAsia="ru-RU"/>
        </w:rPr>
        <w:t>ЕСТЕСТВЕННО-НАУЧНАЯ ГРАМОТНОСТЬ</w:t>
      </w:r>
    </w:p>
    <w:p w14:paraId="4A85C09E" w14:textId="762CD6D3" w:rsidR="000E6057" w:rsidRPr="008535ED" w:rsidRDefault="008535ED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6057"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заданий по направлению «Естественно-научная грамотность», </w:t>
      </w:r>
      <w:r w:rsidRPr="008535E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E6057" w:rsidRPr="008535ED">
        <w:rPr>
          <w:rFonts w:ascii="Times New Roman" w:hAnsi="Times New Roman" w:cs="Times New Roman"/>
          <w:sz w:val="28"/>
          <w:szCs w:val="28"/>
          <w:lang w:eastAsia="ru-RU"/>
        </w:rPr>
        <w:t>26.9%</w:t>
      </w:r>
    </w:p>
    <w:p w14:paraId="651A617A" w14:textId="77777777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Средний балл по направлению – 8.6</w:t>
      </w:r>
    </w:p>
    <w:p w14:paraId="000585D0" w14:textId="77777777" w:rsidR="000E6057" w:rsidRPr="008535ED" w:rsidRDefault="000E605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Для повышения уровня функциональной грамотности учащихся по направлению «Естественно-научная грамотность» рекомендуется развивать следующие навыки:</w:t>
      </w:r>
    </w:p>
    <w:p w14:paraId="6EEB2971" w14:textId="77777777" w:rsidR="000E6057" w:rsidRPr="008535ED" w:rsidRDefault="000E6057" w:rsidP="008535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использовать предметные знания умеренной сложности для выявления или построения объяснений знакомых явлений;</w:t>
      </w:r>
    </w:p>
    <w:p w14:paraId="4EA1CCB0" w14:textId="77777777" w:rsidR="000E6057" w:rsidRPr="008535ED" w:rsidRDefault="000E6057" w:rsidP="008535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распознавать простые модели и идеи в новых ситуациях;</w:t>
      </w:r>
    </w:p>
    <w:p w14:paraId="30364E49" w14:textId="77777777" w:rsidR="000E6057" w:rsidRPr="008535ED" w:rsidRDefault="000E6057" w:rsidP="008535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анализировать, сравнивать и систематизировать данные, необходимые для выполнения действий;</w:t>
      </w:r>
    </w:p>
    <w:p w14:paraId="2E6611E6" w14:textId="77777777" w:rsidR="000E6057" w:rsidRPr="008535ED" w:rsidRDefault="000E6057" w:rsidP="008535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аргументировать, обобщать информацию и формулировать выводы</w:t>
      </w:r>
    </w:p>
    <w:p w14:paraId="1CC9740E" w14:textId="77777777" w:rsidR="000E6057" w:rsidRPr="008535ED" w:rsidRDefault="000E6057" w:rsidP="008535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применить естественнонаучные знания для анализа ситуации/проблемы</w:t>
      </w:r>
    </w:p>
    <w:p w14:paraId="77760C35" w14:textId="476C9003" w:rsidR="000E6057" w:rsidRPr="008535ED" w:rsidRDefault="000E6057" w:rsidP="008535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различать вопросы, которые возможно исследовать методами естественных наук</w:t>
      </w:r>
      <w:r w:rsidR="008535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6BF4644" w14:textId="133BE3BD" w:rsidR="000E6057" w:rsidRPr="008535ED" w:rsidRDefault="000E6057" w:rsidP="008535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проводить эксперименты с двумя или более независимыми переменными в ограниченном контексте</w:t>
      </w:r>
      <w:r w:rsidR="008535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1F5756" w14:textId="4E781D6C" w:rsidR="008718A7" w:rsidRPr="008535ED" w:rsidRDefault="008718A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14:paraId="77665348" w14:textId="77777777" w:rsidR="008718A7" w:rsidRPr="008535ED" w:rsidRDefault="008718A7" w:rsidP="008535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>Результаты тестирования в разрезе направлений, баллы</w:t>
      </w:r>
    </w:p>
    <w:p w14:paraId="5903FA1F" w14:textId="77777777" w:rsidR="001F5F63" w:rsidRDefault="008718A7" w:rsidP="001F5F63">
      <w:pPr>
        <w:pStyle w:val="a3"/>
      </w:pPr>
      <w:r w:rsidRPr="008535ED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результатов тестирования позволил получить сведения об уровне достижений учащихся, участвовавших в мониторинге по направлениям «Грамотность чтения», «Математическая грамотность» и «Естественно-научная грамотность», а также выявить их слабые места в освоении учебных программ. </w:t>
      </w:r>
      <w:r w:rsidR="00327383" w:rsidRPr="008535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535ED">
        <w:rPr>
          <w:rFonts w:ascii="Times New Roman" w:hAnsi="Times New Roman" w:cs="Times New Roman"/>
          <w:sz w:val="28"/>
          <w:szCs w:val="28"/>
          <w:lang w:eastAsia="ru-RU"/>
        </w:rPr>
        <w:t>оказаны цели обучения, которые вызвали у учащихся наибольшие затруднения.</w:t>
      </w:r>
      <w:r w:rsidR="001F5F63" w:rsidRPr="001F5F63">
        <w:t xml:space="preserve"> </w:t>
      </w:r>
    </w:p>
    <w:p w14:paraId="22F91639" w14:textId="0DE9AFA5" w:rsidR="001F5F63" w:rsidRPr="001F5F63" w:rsidRDefault="001F5F63" w:rsidP="001F5F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5F63">
        <w:rPr>
          <w:rFonts w:ascii="Times New Roman" w:hAnsi="Times New Roman" w:cs="Times New Roman"/>
          <w:sz w:val="28"/>
          <w:szCs w:val="28"/>
          <w:lang w:eastAsia="ru-RU"/>
        </w:rPr>
        <w:t>По итогам анализа тестирования были сделаны следующие выводы:</w:t>
      </w:r>
    </w:p>
    <w:p w14:paraId="75B848B3" w14:textId="7278D523" w:rsidR="00A176CA" w:rsidRDefault="00A176CA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A176CA">
        <w:rPr>
          <w:rFonts w:ascii="Times New Roman" w:hAnsi="Times New Roman" w:cs="Times New Roman"/>
          <w:sz w:val="28"/>
          <w:szCs w:val="28"/>
          <w:lang w:eastAsia="ru-RU"/>
        </w:rPr>
        <w:t>Анализ результатов МОДО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76CA">
        <w:rPr>
          <w:rFonts w:ascii="Times New Roman" w:hAnsi="Times New Roman" w:cs="Times New Roman"/>
          <w:sz w:val="28"/>
          <w:szCs w:val="28"/>
          <w:lang w:eastAsia="ru-RU"/>
        </w:rPr>
        <w:t>показал средний уровень подготовки четвероклассников тогда как среди девятиклассников показатель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очень низкий</w:t>
      </w:r>
      <w:r w:rsidRPr="00A176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14F935" w14:textId="39BCDBDF" w:rsidR="00A176CA" w:rsidRPr="00A176CA" w:rsidRDefault="00A176CA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6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176CA">
        <w:rPr>
          <w:rFonts w:ascii="Times New Roman" w:hAnsi="Times New Roman" w:cs="Times New Roman"/>
          <w:sz w:val="28"/>
          <w:szCs w:val="28"/>
          <w:lang w:eastAsia="ru-RU"/>
        </w:rPr>
        <w:t>Что касается направлений тестирования, наибольшие сложности ученики 4-х классов испытывают по естественнонаучной грамотности, ученики 9-х классов – по естественнонаучной  и математической.</w:t>
      </w:r>
    </w:p>
    <w:p w14:paraId="1383634C" w14:textId="77777777" w:rsidR="001677E6" w:rsidRPr="00A176CA" w:rsidRDefault="001677E6" w:rsidP="001677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6CA">
        <w:rPr>
          <w:rFonts w:ascii="Times New Roman" w:hAnsi="Times New Roman" w:cs="Times New Roman"/>
          <w:sz w:val="28"/>
          <w:szCs w:val="28"/>
          <w:lang w:eastAsia="ru-RU"/>
        </w:rPr>
        <w:t>Грамотность чтения</w:t>
      </w:r>
    </w:p>
    <w:p w14:paraId="32851701" w14:textId="77777777" w:rsidR="001677E6" w:rsidRPr="00A176CA" w:rsidRDefault="001677E6" w:rsidP="001677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6CA">
        <w:rPr>
          <w:rFonts w:ascii="Times New Roman" w:hAnsi="Times New Roman" w:cs="Times New Roman"/>
          <w:sz w:val="28"/>
          <w:szCs w:val="28"/>
          <w:lang w:eastAsia="ru-RU"/>
        </w:rPr>
        <w:t>Чем сложнее уровень трудности заданий, тем ниже процент их выполнения как среди четвероклассников, так и среди девятиклас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176CA">
        <w:rPr>
          <w:rFonts w:ascii="Times New Roman" w:hAnsi="Times New Roman" w:cs="Times New Roman"/>
          <w:sz w:val="28"/>
          <w:szCs w:val="28"/>
          <w:lang w:eastAsia="ru-RU"/>
        </w:rPr>
        <w:t>ников. Это свидетельствует о том, что ученики справляются с заданиями, где нужно найти в тексте информацию, заданную в явном виде. При этом они испытывают трудности при выполнении более сложных заданий, требующих глубокого понимания, оценки, анализа и интерпретации содержания текста и его элементов, умения извлекать из текста информацию для формулирования выводов.</w:t>
      </w:r>
    </w:p>
    <w:p w14:paraId="2194D90F" w14:textId="35FCE849" w:rsidR="00A176CA" w:rsidRDefault="001677E6" w:rsidP="001677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677E6">
        <w:rPr>
          <w:rFonts w:ascii="Times New Roman" w:hAnsi="Times New Roman" w:cs="Times New Roman"/>
          <w:sz w:val="28"/>
          <w:szCs w:val="28"/>
          <w:lang w:eastAsia="ru-RU"/>
        </w:rPr>
        <w:t>Недостаточно высокая культура работы обучающихся с текстом негативно сказывается на их результатах по другим направлениям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77E6">
        <w:rPr>
          <w:rFonts w:ascii="Times New Roman" w:hAnsi="Times New Roman" w:cs="Times New Roman"/>
          <w:sz w:val="28"/>
          <w:szCs w:val="28"/>
          <w:lang w:eastAsia="ru-RU"/>
        </w:rPr>
        <w:t>тестирования. Грамотность чтения является базовым навыком функциональной грамотности и играет ключевую роль в развитии метапредметных компетенций обучающихся.</w:t>
      </w:r>
    </w:p>
    <w:p w14:paraId="16BE738E" w14:textId="46B8CD9F" w:rsidR="00A176CA" w:rsidRPr="00A176CA" w:rsidRDefault="001677E6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>Математическая грамотность</w:t>
      </w:r>
    </w:p>
    <w:p w14:paraId="2363DD43" w14:textId="49DD8B72" w:rsidR="00A176CA" w:rsidRPr="00A176CA" w:rsidRDefault="00A176CA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6CA">
        <w:rPr>
          <w:rFonts w:ascii="Times New Roman" w:hAnsi="Times New Roman" w:cs="Times New Roman"/>
          <w:sz w:val="28"/>
          <w:szCs w:val="28"/>
          <w:lang w:eastAsia="ru-RU"/>
        </w:rPr>
        <w:t>Четвероклассники не справились задани</w:t>
      </w:r>
      <w:r w:rsidR="001677E6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A176CA">
        <w:rPr>
          <w:rFonts w:ascii="Times New Roman" w:hAnsi="Times New Roman" w:cs="Times New Roman"/>
          <w:sz w:val="28"/>
          <w:szCs w:val="28"/>
          <w:lang w:eastAsia="ru-RU"/>
        </w:rPr>
        <w:t xml:space="preserve"> высокого уровня трудности, состоящих из тем «Множества и операции над ними» и «Математическое моделирование» (разделы «Множества, элементы логики» и «Математическое моделирование»). Это свидетельствует о том, что обучающиеся испытывают значительные трудности при выполнении заданий, требующих умения  моделировать  задачу в несколько действий в графическом виде (таблицы, диаграммы, схемы, карты и др.), классифицировать множества по признакам их элементов, исследовать и решать числовые, текстовые,  комбинаторные задачи и задачи на логическое рассуждение, пространственное мышление и др.</w:t>
      </w:r>
    </w:p>
    <w:p w14:paraId="4ECF401A" w14:textId="52442A7F" w:rsidR="00A176CA" w:rsidRPr="00A176CA" w:rsidRDefault="001677E6" w:rsidP="001677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>Девятиклассники испытывают трудности по каждому разделу учебного предмета – «Числа», «Алгебра», «Геометрия», «Статистика и те- ория вероятностей», «Математическое моделирование и анализ». Школьники не смогли выполнить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 xml:space="preserve">  базового  уровня трудности и половину всех заданий среднего и высокого уровней трудности. </w:t>
      </w:r>
    </w:p>
    <w:p w14:paraId="62E825E4" w14:textId="77777777" w:rsidR="00A176CA" w:rsidRPr="00A176CA" w:rsidRDefault="00A176CA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6CA">
        <w:rPr>
          <w:rFonts w:ascii="Times New Roman" w:hAnsi="Times New Roman" w:cs="Times New Roman"/>
          <w:sz w:val="28"/>
          <w:szCs w:val="28"/>
          <w:lang w:eastAsia="ru-RU"/>
        </w:rPr>
        <w:t>Среди тем раздела «Геометрия» наибольшие сложности вызвали «Ме- трические соотношения» и «Векторы и преобразования», «Метриче- ские соотношения в пространстве», и «Векторы и преобразования в пространстве» (только треть участников справилась с заданиями по данным темам).</w:t>
      </w:r>
    </w:p>
    <w:p w14:paraId="508B8FD4" w14:textId="3F178BB5" w:rsidR="00A176CA" w:rsidRPr="00A176CA" w:rsidRDefault="001677E6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анализируя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пробного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 xml:space="preserve"> МОДО необходимо более качественно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разделов по статистике и теории вероятностей, математическому анализу и моделированию, геометрии на каждой ступени школьного образования.</w:t>
      </w:r>
    </w:p>
    <w:p w14:paraId="5B259296" w14:textId="05576484" w:rsidR="00A176CA" w:rsidRPr="00A176CA" w:rsidRDefault="00A176CA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7570D7" w14:textId="40141719" w:rsidR="00A176CA" w:rsidRPr="00A176CA" w:rsidRDefault="001677E6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>Естественнонаучная грамотность</w:t>
      </w:r>
    </w:p>
    <w:p w14:paraId="2BFB899C" w14:textId="2E483F38" w:rsidR="00A176CA" w:rsidRPr="00A176CA" w:rsidRDefault="00A176CA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6CA">
        <w:rPr>
          <w:rFonts w:ascii="Times New Roman" w:hAnsi="Times New Roman" w:cs="Times New Roman"/>
          <w:sz w:val="28"/>
          <w:szCs w:val="28"/>
          <w:lang w:eastAsia="ru-RU"/>
        </w:rPr>
        <w:t>Ученики 4-х классов не справились с  задани</w:t>
      </w:r>
      <w:r w:rsidR="001677E6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A176CA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и высокого уровней трудности.</w:t>
      </w:r>
    </w:p>
    <w:p w14:paraId="466A513C" w14:textId="737B3601" w:rsidR="00A176CA" w:rsidRPr="00A176CA" w:rsidRDefault="001677E6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>В частности, четвероклассники затрудняются решать задания по темам («Типы веществ. Воздух. Вода», «Природные ресурсы», «Живот- ные», «Растения»), которые закладывают фундамент для дальнейшего изучения курсов биологии, химии, физики, географии.</w:t>
      </w:r>
    </w:p>
    <w:p w14:paraId="67B9B16F" w14:textId="737C6EE8" w:rsidR="00A176CA" w:rsidRDefault="001677E6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>Девятиклассники не смогли правильно выполнить задани</w:t>
      </w:r>
      <w:r w:rsidR="00CB2D6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и  высокого</w:t>
      </w:r>
      <w:r w:rsidR="00CB2D6B">
        <w:rPr>
          <w:rFonts w:ascii="Times New Roman" w:hAnsi="Times New Roman" w:cs="Times New Roman"/>
          <w:sz w:val="28"/>
          <w:szCs w:val="28"/>
          <w:lang w:eastAsia="ru-RU"/>
        </w:rPr>
        <w:t xml:space="preserve"> уровня</w:t>
      </w:r>
      <w:r w:rsidR="00A176CA" w:rsidRPr="00A176CA">
        <w:rPr>
          <w:rFonts w:ascii="Times New Roman" w:hAnsi="Times New Roman" w:cs="Times New Roman"/>
          <w:sz w:val="28"/>
          <w:szCs w:val="28"/>
          <w:lang w:eastAsia="ru-RU"/>
        </w:rPr>
        <w:t>. Наиболее низкие результаты получены по темам «Электричество и магнетизм. Основы электростатики» и «Тепловая физика. Основы термодинамики» (физика), «Химическое равновесие» (химия), Влияние деятельности человека на окружающую среду» и «Питание» (биология), «Физическая география. Атмосфера» и «Картография и географические базы данных» (география).</w:t>
      </w:r>
    </w:p>
    <w:p w14:paraId="074604AB" w14:textId="74624725" w:rsidR="00CB2D6B" w:rsidRPr="00A176CA" w:rsidRDefault="00CB2D6B" w:rsidP="00A17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результаты тестирования повлияли и такие факторы:</w:t>
      </w:r>
    </w:p>
    <w:p w14:paraId="5AAE0D1C" w14:textId="77777777" w:rsidR="00CB2D6B" w:rsidRPr="00CB2D6B" w:rsidRDefault="00CB2D6B" w:rsidP="00CB2D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2D6B">
        <w:rPr>
          <w:rFonts w:ascii="Times New Roman" w:hAnsi="Times New Roman" w:cs="Times New Roman"/>
          <w:sz w:val="28"/>
          <w:szCs w:val="28"/>
          <w:lang w:eastAsia="ru-RU"/>
        </w:rPr>
        <w:t>1. Часть ошибок допущено по причине невнимательности учащихся при чтении вопросов теста.</w:t>
      </w:r>
    </w:p>
    <w:p w14:paraId="1849FE96" w14:textId="77777777" w:rsidR="00CB2D6B" w:rsidRDefault="00CB2D6B" w:rsidP="00CB2D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B2D6B">
        <w:rPr>
          <w:rFonts w:ascii="Times New Roman" w:hAnsi="Times New Roman" w:cs="Times New Roman"/>
          <w:sz w:val="28"/>
          <w:szCs w:val="28"/>
          <w:lang w:eastAsia="ru-RU"/>
        </w:rPr>
        <w:t>. Есть учащиеся которые не ответственно отнеслись к выполнению тестирования (выполнили за короткое время).</w:t>
      </w:r>
    </w:p>
    <w:p w14:paraId="010B6F41" w14:textId="79504A94" w:rsidR="001F5F63" w:rsidRDefault="001F5F63" w:rsidP="00CB2D6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14:paraId="04BA96DE" w14:textId="26DA9ABB" w:rsidR="00CB2D6B" w:rsidRPr="007C363F" w:rsidRDefault="00CB2D6B" w:rsidP="007C363F">
      <w:pPr>
        <w:pStyle w:val="a3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363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>силить работу со слабоуспевающими учениками. Первоочередной задачей должна стать работа с обучающимися с низким уровнем успеваемости. Формы поддержки должны быть всесторонними, например, использовать технологии дистанционного обучения для взаимодействия сильных педагогов со слабоуспевающими школьниками, комплексно привлекать психологов к работе по повышению уверенности, мотивации к обучению.</w:t>
      </w:r>
    </w:p>
    <w:p w14:paraId="16C1EA57" w14:textId="6B48E004" w:rsidR="00CB2D6B" w:rsidRPr="007C363F" w:rsidRDefault="00CB2D6B" w:rsidP="007C363F">
      <w:pPr>
        <w:pStyle w:val="a3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363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 xml:space="preserve">рганизовывать работу в классе не только с традиционными сплошными текстами, но и несплошными (графики, диаграммы, списки, карты, веб-страницы, информационные плакаты, электронные письма и др.), множественными (нелинейные тексты из нескольких отличающихся источников), смешанными, составными. </w:t>
      </w:r>
    </w:p>
    <w:p w14:paraId="651847AD" w14:textId="13452970" w:rsidR="00CB2D6B" w:rsidRPr="007C363F" w:rsidRDefault="00CB2D6B" w:rsidP="007C363F">
      <w:pPr>
        <w:pStyle w:val="a3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363F">
        <w:rPr>
          <w:rFonts w:ascii="Times New Roman" w:hAnsi="Times New Roman" w:cs="Times New Roman"/>
          <w:sz w:val="28"/>
          <w:szCs w:val="28"/>
          <w:u w:val="single"/>
          <w:lang w:eastAsia="ru-RU"/>
        </w:rPr>
        <w:t>Н</w:t>
      </w:r>
      <w:r w:rsidRPr="007C363F">
        <w:rPr>
          <w:rFonts w:ascii="Times New Roman" w:hAnsi="Times New Roman" w:cs="Times New Roman"/>
          <w:sz w:val="28"/>
          <w:szCs w:val="28"/>
          <w:u w:val="single"/>
          <w:lang w:eastAsia="ru-RU"/>
        </w:rPr>
        <w:t>а уроках языка и литературы задания должны быть выстроены от простого к сложному согласно целям обучения (знание-понимание-применение-анализ-синтез-оценка).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Отработав уровни знание-понимание-применение, учащийся должен выполнить задания и высокого уровня мышления: составить план, установить причинно-следственные отношения в тексте, сформулировать точку зрения автора, подобрать аргументы, сформулировать собственное отношение, аргументировать;</w:t>
      </w:r>
    </w:p>
    <w:p w14:paraId="02187C36" w14:textId="33695509" w:rsidR="00CB2D6B" w:rsidRPr="007C363F" w:rsidRDefault="00CB2D6B" w:rsidP="007C363F">
      <w:pPr>
        <w:pStyle w:val="a3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363F">
        <w:rPr>
          <w:rFonts w:ascii="Times New Roman" w:hAnsi="Times New Roman" w:cs="Times New Roman"/>
          <w:sz w:val="28"/>
          <w:szCs w:val="28"/>
          <w:u w:val="single"/>
          <w:lang w:eastAsia="ru-RU"/>
        </w:rPr>
        <w:t>Г</w:t>
      </w:r>
      <w:r w:rsidRPr="007C363F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рамотность чтения должна отрабатываться на всех уроках, где присутствует работа с текстом: география, биология, математика, химия и др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>. Это позволит повысить уровень понимания текстов учебников, карт, схем, графиков и др.;</w:t>
      </w:r>
    </w:p>
    <w:p w14:paraId="23AAEE8A" w14:textId="5C9E403D" w:rsidR="00CB2D6B" w:rsidRPr="007C363F" w:rsidRDefault="00CB2D6B" w:rsidP="007C363F">
      <w:pPr>
        <w:pStyle w:val="a3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36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>а уроках английского языка важно развивать у школьников словарный запас и читательский навык через предтекстовую, текстовую и послетекстовую работу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8DDBBA" w14:textId="032478D7" w:rsidR="00CB2D6B" w:rsidRPr="007C363F" w:rsidRDefault="00CB2D6B" w:rsidP="007C363F">
      <w:pPr>
        <w:pStyle w:val="a3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363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>а уроках естествознания в  ходе  изучения  тем,  непосредственно связанных с контактом с окружающей средой, реализовывать практико-ориентированные и наглядные формы обучения (уроки-экскурсии, мультимедиа-уроки и др.), активизировать исследовательскую и проектную деятельность обучающихся;</w:t>
      </w:r>
    </w:p>
    <w:p w14:paraId="3EE5C26C" w14:textId="6EBE3F74" w:rsidR="00CB2D6B" w:rsidRPr="007C363F" w:rsidRDefault="00CB2D6B" w:rsidP="007C363F">
      <w:pPr>
        <w:pStyle w:val="a3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363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>а уроках предметов ЕМЦ активно использовать графические средства визуализации, в частности, при изучении «западающих» тем МОДО. Это поможет обучающимся на этапе моделирования задач, послужит опорой для проведения рассуждений, описания явлений, установления причинно-следственных связей и др.;</w:t>
      </w:r>
    </w:p>
    <w:p w14:paraId="0E73FD9F" w14:textId="0FE764A8" w:rsidR="001F5F63" w:rsidRPr="007C363F" w:rsidRDefault="001F5F63" w:rsidP="007C363F">
      <w:pPr>
        <w:pStyle w:val="a3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363F">
        <w:rPr>
          <w:rFonts w:ascii="Times New Roman" w:hAnsi="Times New Roman" w:cs="Times New Roman"/>
          <w:sz w:val="28"/>
          <w:szCs w:val="28"/>
          <w:lang w:eastAsia="ru-RU"/>
        </w:rPr>
        <w:t>Включить подобные задания из тестов в самостоятельные и контрольные работы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63F">
        <w:rPr>
          <w:rFonts w:ascii="Times New Roman" w:hAnsi="Times New Roman" w:cs="Times New Roman"/>
          <w:sz w:val="28"/>
          <w:szCs w:val="28"/>
          <w:lang w:eastAsia="ru-RU"/>
        </w:rPr>
        <w:t>(СОР\СОЧ).</w:t>
      </w:r>
    </w:p>
    <w:p w14:paraId="12D56680" w14:textId="3B0D4059" w:rsidR="001F5F63" w:rsidRPr="007C363F" w:rsidRDefault="001F5F63" w:rsidP="007C363F">
      <w:pPr>
        <w:pStyle w:val="a3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363F">
        <w:rPr>
          <w:rFonts w:ascii="Times New Roman" w:hAnsi="Times New Roman" w:cs="Times New Roman"/>
          <w:sz w:val="28"/>
          <w:szCs w:val="28"/>
          <w:lang w:eastAsia="ru-RU"/>
        </w:rPr>
        <w:t>Осуществлять тесный контакт с родителями, проводить беседы, консультации.</w:t>
      </w:r>
    </w:p>
    <w:p w14:paraId="329DF3D4" w14:textId="00A9EEBE" w:rsidR="00732CED" w:rsidRDefault="00732CED" w:rsidP="007C363F">
      <w:pPr>
        <w:pStyle w:val="a3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10E431" w14:textId="77777777" w:rsidR="007C363F" w:rsidRDefault="007C363F" w:rsidP="007C363F">
      <w:pPr>
        <w:pStyle w:val="a3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153FAC" w14:textId="04EB7779" w:rsidR="007C363F" w:rsidRPr="007C363F" w:rsidRDefault="007C363F" w:rsidP="007C363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 УР: Борщ Лена Васильенвна.</w:t>
      </w:r>
    </w:p>
    <w:sectPr w:rsidR="007C363F" w:rsidRPr="007C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C15"/>
    <w:multiLevelType w:val="hybridMultilevel"/>
    <w:tmpl w:val="0AE6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6AD"/>
    <w:multiLevelType w:val="multilevel"/>
    <w:tmpl w:val="2910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54B44"/>
    <w:multiLevelType w:val="multilevel"/>
    <w:tmpl w:val="5BF0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0670E"/>
    <w:multiLevelType w:val="hybridMultilevel"/>
    <w:tmpl w:val="9B84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73D5"/>
    <w:multiLevelType w:val="multilevel"/>
    <w:tmpl w:val="FD7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A3807"/>
    <w:multiLevelType w:val="hybridMultilevel"/>
    <w:tmpl w:val="6990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E31A1"/>
    <w:multiLevelType w:val="multilevel"/>
    <w:tmpl w:val="5B4E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54840"/>
    <w:multiLevelType w:val="multilevel"/>
    <w:tmpl w:val="E40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B376F"/>
    <w:multiLevelType w:val="multilevel"/>
    <w:tmpl w:val="B66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C6D57"/>
    <w:multiLevelType w:val="multilevel"/>
    <w:tmpl w:val="D8D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97A84"/>
    <w:multiLevelType w:val="hybridMultilevel"/>
    <w:tmpl w:val="C3DA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E2112"/>
    <w:multiLevelType w:val="hybridMultilevel"/>
    <w:tmpl w:val="D64C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67789"/>
    <w:multiLevelType w:val="multilevel"/>
    <w:tmpl w:val="3680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50EA5"/>
    <w:multiLevelType w:val="hybridMultilevel"/>
    <w:tmpl w:val="4CBAF2BE"/>
    <w:lvl w:ilvl="0" w:tplc="94F85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66D50"/>
    <w:multiLevelType w:val="hybridMultilevel"/>
    <w:tmpl w:val="E258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1207"/>
    <w:multiLevelType w:val="multilevel"/>
    <w:tmpl w:val="758A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42C89"/>
    <w:multiLevelType w:val="multilevel"/>
    <w:tmpl w:val="93D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C0F01"/>
    <w:multiLevelType w:val="hybridMultilevel"/>
    <w:tmpl w:val="72B2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443AE"/>
    <w:multiLevelType w:val="multilevel"/>
    <w:tmpl w:val="5352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E067D1"/>
    <w:multiLevelType w:val="multilevel"/>
    <w:tmpl w:val="F40A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84027"/>
    <w:multiLevelType w:val="multilevel"/>
    <w:tmpl w:val="BEA0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36C0A"/>
    <w:multiLevelType w:val="hybridMultilevel"/>
    <w:tmpl w:val="FD04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7CBB"/>
    <w:multiLevelType w:val="multilevel"/>
    <w:tmpl w:val="CB26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E429E"/>
    <w:multiLevelType w:val="hybridMultilevel"/>
    <w:tmpl w:val="ECAA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3CC"/>
    <w:multiLevelType w:val="hybridMultilevel"/>
    <w:tmpl w:val="356A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8436A"/>
    <w:multiLevelType w:val="hybridMultilevel"/>
    <w:tmpl w:val="0754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83C9B"/>
    <w:multiLevelType w:val="multilevel"/>
    <w:tmpl w:val="948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A295C"/>
    <w:multiLevelType w:val="multilevel"/>
    <w:tmpl w:val="ED2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81EFC"/>
    <w:multiLevelType w:val="multilevel"/>
    <w:tmpl w:val="D6E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4D1863"/>
    <w:multiLevelType w:val="multilevel"/>
    <w:tmpl w:val="A24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A57E2"/>
    <w:multiLevelType w:val="multilevel"/>
    <w:tmpl w:val="A1F2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D4EBF"/>
    <w:multiLevelType w:val="hybridMultilevel"/>
    <w:tmpl w:val="6AB4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E4B"/>
    <w:multiLevelType w:val="multilevel"/>
    <w:tmpl w:val="709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B5320D"/>
    <w:multiLevelType w:val="multilevel"/>
    <w:tmpl w:val="D296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F16561"/>
    <w:multiLevelType w:val="multilevel"/>
    <w:tmpl w:val="F0EE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569E3"/>
    <w:multiLevelType w:val="multilevel"/>
    <w:tmpl w:val="E2B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216145">
    <w:abstractNumId w:val="15"/>
  </w:num>
  <w:num w:numId="2" w16cid:durableId="1932738033">
    <w:abstractNumId w:val="6"/>
  </w:num>
  <w:num w:numId="3" w16cid:durableId="457531072">
    <w:abstractNumId w:val="30"/>
  </w:num>
  <w:num w:numId="4" w16cid:durableId="1238200626">
    <w:abstractNumId w:val="1"/>
  </w:num>
  <w:num w:numId="5" w16cid:durableId="93789688">
    <w:abstractNumId w:val="12"/>
  </w:num>
  <w:num w:numId="6" w16cid:durableId="636954642">
    <w:abstractNumId w:val="35"/>
  </w:num>
  <w:num w:numId="7" w16cid:durableId="1602294450">
    <w:abstractNumId w:val="34"/>
  </w:num>
  <w:num w:numId="8" w16cid:durableId="10229226">
    <w:abstractNumId w:val="32"/>
  </w:num>
  <w:num w:numId="9" w16cid:durableId="1219974833">
    <w:abstractNumId w:val="0"/>
  </w:num>
  <w:num w:numId="10" w16cid:durableId="1646540771">
    <w:abstractNumId w:val="14"/>
  </w:num>
  <w:num w:numId="11" w16cid:durableId="805586632">
    <w:abstractNumId w:val="5"/>
  </w:num>
  <w:num w:numId="12" w16cid:durableId="1977447288">
    <w:abstractNumId w:val="2"/>
  </w:num>
  <w:num w:numId="13" w16cid:durableId="2027173449">
    <w:abstractNumId w:val="20"/>
  </w:num>
  <w:num w:numId="14" w16cid:durableId="1953970075">
    <w:abstractNumId w:val="4"/>
  </w:num>
  <w:num w:numId="15" w16cid:durableId="716972073">
    <w:abstractNumId w:val="26"/>
  </w:num>
  <w:num w:numId="16" w16cid:durableId="1234588769">
    <w:abstractNumId w:val="27"/>
  </w:num>
  <w:num w:numId="17" w16cid:durableId="805701858">
    <w:abstractNumId w:val="19"/>
  </w:num>
  <w:num w:numId="18" w16cid:durableId="58211714">
    <w:abstractNumId w:val="33"/>
  </w:num>
  <w:num w:numId="19" w16cid:durableId="1920210645">
    <w:abstractNumId w:val="9"/>
  </w:num>
  <w:num w:numId="20" w16cid:durableId="1215001597">
    <w:abstractNumId w:val="28"/>
  </w:num>
  <w:num w:numId="21" w16cid:durableId="711224188">
    <w:abstractNumId w:val="8"/>
  </w:num>
  <w:num w:numId="22" w16cid:durableId="852569721">
    <w:abstractNumId w:val="29"/>
  </w:num>
  <w:num w:numId="23" w16cid:durableId="1731492976">
    <w:abstractNumId w:val="18"/>
  </w:num>
  <w:num w:numId="24" w16cid:durableId="189682321">
    <w:abstractNumId w:val="7"/>
  </w:num>
  <w:num w:numId="25" w16cid:durableId="1822380560">
    <w:abstractNumId w:val="16"/>
  </w:num>
  <w:num w:numId="26" w16cid:durableId="42290031">
    <w:abstractNumId w:val="22"/>
  </w:num>
  <w:num w:numId="27" w16cid:durableId="675688675">
    <w:abstractNumId w:val="10"/>
  </w:num>
  <w:num w:numId="28" w16cid:durableId="724378352">
    <w:abstractNumId w:val="3"/>
  </w:num>
  <w:num w:numId="29" w16cid:durableId="2021196978">
    <w:abstractNumId w:val="25"/>
  </w:num>
  <w:num w:numId="30" w16cid:durableId="823617841">
    <w:abstractNumId w:val="24"/>
  </w:num>
  <w:num w:numId="31" w16cid:durableId="1804234037">
    <w:abstractNumId w:val="23"/>
  </w:num>
  <w:num w:numId="32" w16cid:durableId="1593077301">
    <w:abstractNumId w:val="17"/>
  </w:num>
  <w:num w:numId="33" w16cid:durableId="1143812993">
    <w:abstractNumId w:val="11"/>
  </w:num>
  <w:num w:numId="34" w16cid:durableId="115028704">
    <w:abstractNumId w:val="31"/>
  </w:num>
  <w:num w:numId="35" w16cid:durableId="1525901157">
    <w:abstractNumId w:val="21"/>
  </w:num>
  <w:num w:numId="36" w16cid:durableId="1710686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A7"/>
    <w:rsid w:val="000E6057"/>
    <w:rsid w:val="001619C2"/>
    <w:rsid w:val="001677E6"/>
    <w:rsid w:val="001F5F63"/>
    <w:rsid w:val="00254FA1"/>
    <w:rsid w:val="00327383"/>
    <w:rsid w:val="005C1B6C"/>
    <w:rsid w:val="00732CED"/>
    <w:rsid w:val="007C363F"/>
    <w:rsid w:val="008535ED"/>
    <w:rsid w:val="008718A7"/>
    <w:rsid w:val="00A176CA"/>
    <w:rsid w:val="00AD71C2"/>
    <w:rsid w:val="00C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0AFA"/>
  <w15:chartTrackingRefBased/>
  <w15:docId w15:val="{9AFCF811-B057-47C0-9913-B27A6E7F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6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9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E605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0E6057"/>
  </w:style>
  <w:style w:type="paragraph" w:customStyle="1" w:styleId="msonormal0">
    <w:name w:val="msonormal"/>
    <w:basedOn w:val="a"/>
    <w:rsid w:val="000E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0E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eporttext-one-indent">
    <w:name w:val="report__text-one-indent"/>
    <w:basedOn w:val="a"/>
    <w:rsid w:val="000E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eportlist-item">
    <w:name w:val="report__list-item"/>
    <w:basedOn w:val="a"/>
    <w:rsid w:val="000E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0E6057"/>
    <w:rPr>
      <w:b/>
      <w:bCs/>
    </w:rPr>
  </w:style>
  <w:style w:type="paragraph" w:customStyle="1" w:styleId="reporttext-no-indents">
    <w:name w:val="report__text-no-indents"/>
    <w:basedOn w:val="a"/>
    <w:rsid w:val="000E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2023-12-19T13:06:00Z</dcterms:created>
  <dcterms:modified xsi:type="dcterms:W3CDTF">2023-12-20T05:10:00Z</dcterms:modified>
</cp:coreProperties>
</file>